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26" w:rsidRDefault="00856526" w:rsidP="0085652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56526" w:rsidRDefault="00856526" w:rsidP="0085652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56526" w:rsidRDefault="00856526" w:rsidP="0085652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внесении изменений в некоторые акты Президента Российской Федерации по вопросам противодействия коррупции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558</w:t>
        </w:r>
      </w:hyperlink>
      <w:r>
        <w:rPr>
          <w:color w:val="333333"/>
          <w:sz w:val="27"/>
          <w:szCs w:val="27"/>
        </w:rPr>
        <w:t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6399), изменение, изложив абзац второй пункта 10 в следующей редакции: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6399), изменение, изложив абзац второй пункта 8 в следующей редакции: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Внести в 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 2009 г. № 1065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 1729), следующие изменения: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слово "представляемых" заменить словом "представленных";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"б" слово "представляемых" заменить словом "представленных";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"в" изложить в следующей редакции: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поведению).".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 2009 г. № 1066</w:t>
        </w:r>
      </w:hyperlink>
      <w:r>
        <w:rPr>
          <w:color w:val="333333"/>
          <w:sz w:val="27"/>
          <w:szCs w:val="27"/>
        </w:rPr>
        <w:t xml:space="preserve"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</w:t>
      </w:r>
      <w:r>
        <w:rPr>
          <w:color w:val="333333"/>
          <w:sz w:val="27"/>
          <w:szCs w:val="27"/>
        </w:rPr>
        <w:lastRenderedPageBreak/>
        <w:t>ст. 274; № 27, ст. 3446; 2011, № 4, ст. 572; 2012, № 12, ст. 1391; 2013, № 14, ст. 1670; № 49, ст. 6399), следующие изменения: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слово "представляемых" заменить словом "представленных";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слова "Министра Российской Федерации - полномочного представителя Президента Российской Федерации в федеральном округе," исключить;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"б" слово "представляемых" заменить словом "представленных";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"в" изложить в следующей редакции: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 17 декабря 1997 г. № 2-ФКЗ "О Правительстве Российской Федерации", другими федеральными конституционными законами и федеральными законами (далее - установленные ограничения).".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июля 2010 г. № 821</w:t>
        </w:r>
      </w:hyperlink>
      <w:r>
        <w:rPr>
          <w:color w:val="333333"/>
          <w:sz w:val="27"/>
          <w:szCs w:val="27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1391; 2013, № 14, ст. 1670; № 49, ст. 6399), следующие изменения: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"д" следующего содержания: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 поступившее в соответствии с частью 4 статьи 12 Федерального закона от 25 декабря 2008 г. № 273-ФЗ "О 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пунктами 17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- 17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следующего содержания: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"17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 25 декабря 2008 г. № 273-ФЗ "О 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 25 декабря 2008 г. № 273-ФЗ "О 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"а" пункта 18 дополнить словами ", за исключением случаев, предусмотренных пунктами 18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18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настоящего Положения";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пунктами 18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18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пункты 19 и 20 изложить в следующей редакции: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дополнить пунктом 26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 25 декабря 2008 г. № 273-ФЗ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ж) дополнить пунктом 37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8 июля 2013 г. № 613</w:t>
        </w:r>
      </w:hyperlink>
      <w:r>
        <w:rPr>
          <w:color w:val="333333"/>
          <w:sz w:val="27"/>
          <w:szCs w:val="27"/>
        </w:rPr>
        <w:t> "Вопросы противодействия коррупции" (Собрание законодательства Российской Федерации, 2013, № 28, ст. 3813; № 49, ст. 6399), изменение, дополнив его пунктом 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Настоящий Указ вступает в силу с 1 августа 2014 г.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856526" w:rsidRDefault="00856526" w:rsidP="0085652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453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526"/>
    <w:rsid w:val="00856526"/>
    <w:rsid w:val="00B33A54"/>
    <w:rsid w:val="00F8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5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856526"/>
  </w:style>
  <w:style w:type="character" w:customStyle="1" w:styleId="w9">
    <w:name w:val="w9"/>
    <w:basedOn w:val="a0"/>
    <w:rsid w:val="0085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09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53809&amp;backlink=1&amp;&amp;nd=102132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09&amp;backlink=1&amp;&amp;nd=1021325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53809&amp;backlink=1&amp;&amp;nd=1021296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53809&amp;backlink=1&amp;&amp;nd=102129668" TargetMode="External"/><Relationship Id="rId9" Type="http://schemas.openxmlformats.org/officeDocument/2006/relationships/hyperlink" Target="http://pravo.gov.ru/proxy/ips/?docbody=&amp;prevDoc=102353809&amp;backlink=1&amp;&amp;nd=10216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2023-11-28T06:33:00Z</dcterms:created>
  <dcterms:modified xsi:type="dcterms:W3CDTF">2023-11-28T06:33:00Z</dcterms:modified>
</cp:coreProperties>
</file>