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Look w:val="01E0"/>
      </w:tblPr>
      <w:tblGrid>
        <w:gridCol w:w="9720"/>
      </w:tblGrid>
      <w:tr w:rsidR="00E404D5" w:rsidRPr="004145DF" w:rsidTr="007F7852">
        <w:tc>
          <w:tcPr>
            <w:tcW w:w="9720" w:type="dxa"/>
            <w:shd w:val="clear" w:color="auto" w:fill="auto"/>
          </w:tcPr>
          <w:p w:rsidR="00E404D5" w:rsidRPr="004145DF" w:rsidRDefault="00E404D5" w:rsidP="007F78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66775" cy="1066800"/>
                  <wp:effectExtent l="19050" t="0" r="9525" b="0"/>
                  <wp:docPr id="1" name="Рисунок 16" descr="Изменение размера 02 Спасск р-н герб т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Изменение размера 02 Спасск р-н герб т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4D5" w:rsidRPr="004145DF" w:rsidTr="007F7852">
        <w:tc>
          <w:tcPr>
            <w:tcW w:w="9720" w:type="dxa"/>
            <w:shd w:val="clear" w:color="auto" w:fill="auto"/>
          </w:tcPr>
          <w:p w:rsidR="00E404D5" w:rsidRPr="004145DF" w:rsidRDefault="00E404D5" w:rsidP="007F785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145DF">
              <w:rPr>
                <w:rFonts w:ascii="Times New Roman" w:hAnsi="Times New Roman"/>
                <w:b/>
                <w:sz w:val="28"/>
                <w:szCs w:val="28"/>
              </w:rPr>
              <w:t xml:space="preserve">  АДМИНИСТРАЦИЯ  МУНИЦИПАЛЬНОГО  ОБРАЗОВАНИЯ –</w:t>
            </w:r>
          </w:p>
          <w:p w:rsidR="00E404D5" w:rsidRPr="004145DF" w:rsidRDefault="00E404D5" w:rsidP="007F785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4145DF">
              <w:rPr>
                <w:rFonts w:ascii="Times New Roman" w:hAnsi="Times New Roman"/>
                <w:b/>
                <w:sz w:val="28"/>
                <w:szCs w:val="28"/>
              </w:rPr>
              <w:t>СПАССКИЙ  МУНИЦИПАЛЬНЫЙ  РАЙОН  РЯЗАНСКОЙ  ОБЛАСТИ</w:t>
            </w:r>
          </w:p>
        </w:tc>
      </w:tr>
    </w:tbl>
    <w:p w:rsidR="00E404D5" w:rsidRDefault="00E404D5" w:rsidP="00E404D5">
      <w:pPr>
        <w:jc w:val="center"/>
        <w:rPr>
          <w:rFonts w:ascii="Times New Roman" w:hAnsi="Times New Roman"/>
          <w:b/>
          <w:sz w:val="32"/>
        </w:rPr>
      </w:pPr>
    </w:p>
    <w:p w:rsidR="00E404D5" w:rsidRDefault="00E404D5" w:rsidP="00E404D5">
      <w:pPr>
        <w:jc w:val="center"/>
        <w:rPr>
          <w:rFonts w:ascii="Times New Roman" w:hAnsi="Times New Roman"/>
          <w:b/>
          <w:sz w:val="32"/>
        </w:rPr>
      </w:pPr>
      <w:proofErr w:type="gramStart"/>
      <w:r w:rsidRPr="005464C2">
        <w:rPr>
          <w:rFonts w:ascii="Times New Roman" w:hAnsi="Times New Roman"/>
          <w:b/>
          <w:sz w:val="32"/>
        </w:rPr>
        <w:t>П</w:t>
      </w:r>
      <w:proofErr w:type="gramEnd"/>
      <w:r w:rsidRPr="005464C2">
        <w:rPr>
          <w:rFonts w:ascii="Times New Roman" w:hAnsi="Times New Roman"/>
          <w:b/>
          <w:sz w:val="32"/>
        </w:rPr>
        <w:t xml:space="preserve"> О С Т А Н О В Л Е Н И Е </w:t>
      </w:r>
    </w:p>
    <w:p w:rsidR="00E404D5" w:rsidRDefault="00E404D5" w:rsidP="00E404D5">
      <w:pPr>
        <w:rPr>
          <w:sz w:val="28"/>
        </w:rPr>
      </w:pPr>
      <w:r>
        <w:rPr>
          <w:sz w:val="28"/>
        </w:rPr>
        <w:t xml:space="preserve">                          </w:t>
      </w:r>
    </w:p>
    <w:p w:rsidR="00E404D5" w:rsidRDefault="00E404D5" w:rsidP="00E404D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____________2018</w:t>
      </w:r>
      <w:r w:rsidRPr="005464C2">
        <w:rPr>
          <w:rFonts w:ascii="Times New Roman" w:hAnsi="Times New Roman"/>
          <w:sz w:val="28"/>
        </w:rPr>
        <w:t xml:space="preserve"> г.                   № ____</w:t>
      </w:r>
    </w:p>
    <w:p w:rsidR="00E404D5" w:rsidRPr="008D51C0" w:rsidRDefault="00E404D5" w:rsidP="00E404D5">
      <w:pPr>
        <w:jc w:val="center"/>
        <w:rPr>
          <w:rFonts w:ascii="Times New Roman" w:hAnsi="Times New Roman"/>
          <w:sz w:val="28"/>
        </w:rPr>
      </w:pPr>
    </w:p>
    <w:p w:rsidR="00E404D5" w:rsidRPr="00AA4E9C" w:rsidRDefault="00E404D5" w:rsidP="00E404D5">
      <w:pPr>
        <w:shd w:val="clear" w:color="auto" w:fill="FFFFFF"/>
        <w:jc w:val="center"/>
        <w:rPr>
          <w:rFonts w:ascii="Times New Roman" w:eastAsia="Times New Roman" w:hAnsi="Times New Roman"/>
          <w:color w:val="000000"/>
          <w:spacing w:val="-8"/>
          <w:sz w:val="28"/>
          <w:szCs w:val="28"/>
        </w:rPr>
      </w:pPr>
      <w:r w:rsidRPr="00AA4E9C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 xml:space="preserve">  </w:t>
      </w:r>
      <w:r w:rsidR="00EF58B8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положения</w:t>
      </w:r>
      <w:r w:rsidR="00EF58B8" w:rsidRPr="00952D17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о порядке комплектования муниципальных образовательных учреждений, реализующих образовательную программу дошкольного образования в</w:t>
      </w:r>
      <w:r w:rsidR="00EF58B8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 Спасском муниципальном</w:t>
      </w:r>
      <w:r w:rsidR="00EF58B8" w:rsidRPr="00952D17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район</w:t>
      </w:r>
      <w:r w:rsidR="00EF58B8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е</w:t>
      </w:r>
    </w:p>
    <w:p w:rsidR="00E404D5" w:rsidRDefault="00E404D5" w:rsidP="00E404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04D5" w:rsidRPr="00065D27" w:rsidRDefault="00E404D5" w:rsidP="00E404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04D5" w:rsidRDefault="00E404D5" w:rsidP="00E404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64C2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AA4E9C">
        <w:rPr>
          <w:rFonts w:ascii="Times New Roman" w:hAnsi="Times New Roman"/>
          <w:sz w:val="28"/>
          <w:szCs w:val="28"/>
        </w:rPr>
        <w:t>В соответствии  с  Федеральным законом от 29.12.2012 № 273-ФЗ «Об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 </w:t>
      </w:r>
      <w:hyperlink r:id="rId6" w:history="1">
        <w:r w:rsidR="00EF58B8" w:rsidRPr="00EF58B8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приказом Министерства образования и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</w:r>
      </w:hyperlink>
      <w:r w:rsidR="00EF58B8" w:rsidRPr="00EF58B8">
        <w:rPr>
          <w:rFonts w:ascii="Times New Roman" w:hAnsi="Times New Roman"/>
          <w:sz w:val="28"/>
          <w:szCs w:val="28"/>
        </w:rPr>
        <w:t>, </w:t>
      </w:r>
      <w:hyperlink r:id="rId7" w:history="1">
        <w:r w:rsidR="00EF58B8" w:rsidRPr="00EF58B8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приказом Министерства образования и науки Российской Федерации от 08.04.2014 N 293 "Об утверждении Порядка приема на обучение по образовательным программам</w:t>
        </w:r>
        <w:proofErr w:type="gramEnd"/>
        <w:r w:rsidR="00EF58B8" w:rsidRPr="00EF58B8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дошкольного образования"</w:t>
        </w:r>
      </w:hyperlink>
      <w:r w:rsidR="00EF58B8" w:rsidRPr="00EF58B8">
        <w:rPr>
          <w:rFonts w:ascii="Times New Roman" w:hAnsi="Times New Roman"/>
          <w:sz w:val="28"/>
          <w:szCs w:val="28"/>
        </w:rPr>
        <w:t>, письмом Министерства образования и науки Российской Федерации </w:t>
      </w:r>
      <w:hyperlink r:id="rId8" w:history="1">
        <w:r w:rsidR="00EF58B8" w:rsidRPr="00EF58B8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от 08.08.2013 N 08-1063 "О рекомендациях по порядку комплектования дошкольных образовательных учреждений"</w:t>
        </w:r>
      </w:hyperlink>
      <w:r w:rsidRPr="00EF58B8">
        <w:rPr>
          <w:rFonts w:ascii="Times New Roman" w:hAnsi="Times New Roman"/>
          <w:sz w:val="28"/>
          <w:szCs w:val="28"/>
        </w:rPr>
        <w:t>,</w:t>
      </w:r>
      <w:r w:rsidRPr="00AA4E9C">
        <w:rPr>
          <w:rFonts w:ascii="Times New Roman" w:hAnsi="Times New Roman"/>
          <w:sz w:val="28"/>
          <w:szCs w:val="28"/>
        </w:rPr>
        <w:t xml:space="preserve">   руководствуясь </w:t>
      </w:r>
      <w:hyperlink r:id="rId9" w:history="1">
        <w:r w:rsidRPr="00AA4E9C">
          <w:rPr>
            <w:rStyle w:val="a3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AA4E9C">
        <w:rPr>
          <w:rFonts w:ascii="Times New Roman" w:hAnsi="Times New Roman"/>
          <w:sz w:val="28"/>
          <w:szCs w:val="28"/>
        </w:rPr>
        <w:t xml:space="preserve"> муниципального образования – Спасский муниципальный район Рязанской области, администрация Спасского района</w:t>
      </w:r>
    </w:p>
    <w:p w:rsidR="00E404D5" w:rsidRDefault="00E404D5" w:rsidP="00E404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A4E9C">
        <w:rPr>
          <w:rFonts w:ascii="Times New Roman" w:hAnsi="Times New Roman"/>
          <w:sz w:val="28"/>
          <w:szCs w:val="28"/>
        </w:rPr>
        <w:t xml:space="preserve"> </w:t>
      </w:r>
      <w:r w:rsidRPr="005464C2">
        <w:rPr>
          <w:rFonts w:ascii="Times New Roman" w:hAnsi="Times New Roman"/>
          <w:sz w:val="28"/>
          <w:szCs w:val="28"/>
        </w:rPr>
        <w:t>ПОСТАНОВЛЯЕТ: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404D5" w:rsidRPr="00EF58B8" w:rsidRDefault="00AB2121" w:rsidP="00EF58B8">
      <w:pPr>
        <w:pStyle w:val="a4"/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 xml:space="preserve"> Утвердить</w:t>
      </w:r>
      <w:r w:rsidR="00E404D5" w:rsidRPr="00EF58B8">
        <w:rPr>
          <w:sz w:val="28"/>
          <w:szCs w:val="28"/>
        </w:rPr>
        <w:t xml:space="preserve"> </w:t>
      </w:r>
      <w:r w:rsidR="00EF58B8">
        <w:rPr>
          <w:color w:val="3C3C3C"/>
          <w:spacing w:val="2"/>
          <w:sz w:val="28"/>
          <w:szCs w:val="28"/>
        </w:rPr>
        <w:t>положение</w:t>
      </w:r>
      <w:r w:rsidR="00EF58B8" w:rsidRPr="00EF58B8">
        <w:rPr>
          <w:color w:val="3C3C3C"/>
          <w:spacing w:val="2"/>
          <w:sz w:val="28"/>
          <w:szCs w:val="28"/>
        </w:rPr>
        <w:t xml:space="preserve"> о порядке комплектования муниципальных образовательных учреждений, реализующих образовательную программу дошкольного образования в  Спасском муниципальном районе</w:t>
      </w:r>
      <w:r w:rsidR="00EF58B8">
        <w:rPr>
          <w:color w:val="000000"/>
          <w:spacing w:val="-8"/>
          <w:sz w:val="28"/>
          <w:szCs w:val="28"/>
        </w:rPr>
        <w:t xml:space="preserve">, </w:t>
      </w:r>
      <w:r w:rsidR="00E404D5" w:rsidRPr="00EF58B8">
        <w:rPr>
          <w:sz w:val="28"/>
          <w:szCs w:val="28"/>
        </w:rPr>
        <w:t>согласно приложению.</w:t>
      </w:r>
    </w:p>
    <w:p w:rsidR="00E404D5" w:rsidRDefault="00E404D5" w:rsidP="00E404D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B5FC4">
        <w:rPr>
          <w:sz w:val="28"/>
          <w:szCs w:val="28"/>
        </w:rPr>
        <w:t>Настоящее постановление подлежит официальному опубликованию</w:t>
      </w:r>
      <w:r>
        <w:rPr>
          <w:sz w:val="28"/>
          <w:szCs w:val="28"/>
        </w:rPr>
        <w:t xml:space="preserve">. </w:t>
      </w:r>
    </w:p>
    <w:p w:rsidR="00E404D5" w:rsidRDefault="00E404D5" w:rsidP="00E404D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 исполнением настоящего постановления возложить на заместителя главы администрации по безопасности и социальной политике В.И. </w:t>
      </w:r>
      <w:proofErr w:type="spellStart"/>
      <w:r>
        <w:rPr>
          <w:sz w:val="28"/>
          <w:szCs w:val="28"/>
        </w:rPr>
        <w:t>Епишкина</w:t>
      </w:r>
      <w:proofErr w:type="spellEnd"/>
      <w:r>
        <w:rPr>
          <w:sz w:val="28"/>
          <w:szCs w:val="28"/>
        </w:rPr>
        <w:t xml:space="preserve">.   </w:t>
      </w:r>
    </w:p>
    <w:p w:rsidR="00E404D5" w:rsidRDefault="00E404D5" w:rsidP="00E404D5">
      <w:pPr>
        <w:pStyle w:val="a4"/>
        <w:ind w:left="960"/>
        <w:jc w:val="both"/>
        <w:rPr>
          <w:sz w:val="28"/>
          <w:szCs w:val="28"/>
        </w:rPr>
      </w:pPr>
    </w:p>
    <w:p w:rsidR="00E404D5" w:rsidRDefault="00E404D5" w:rsidP="00E404D5">
      <w:pPr>
        <w:pStyle w:val="a4"/>
        <w:ind w:left="0"/>
        <w:jc w:val="both"/>
        <w:rPr>
          <w:sz w:val="28"/>
          <w:szCs w:val="28"/>
        </w:rPr>
      </w:pPr>
    </w:p>
    <w:p w:rsidR="00E404D5" w:rsidRPr="003E2F04" w:rsidRDefault="00E404D5" w:rsidP="00E404D5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Pr="003E2F04">
        <w:rPr>
          <w:sz w:val="28"/>
          <w:szCs w:val="28"/>
        </w:rPr>
        <w:t xml:space="preserve"> администрации района      </w:t>
      </w:r>
      <w:r>
        <w:rPr>
          <w:sz w:val="28"/>
          <w:szCs w:val="28"/>
        </w:rPr>
        <w:t xml:space="preserve">                         </w:t>
      </w:r>
      <w:r w:rsidRPr="003E2F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И.В. Собчаков</w:t>
      </w:r>
    </w:p>
    <w:p w:rsidR="00E404D5" w:rsidRPr="003E2F04" w:rsidRDefault="00E404D5" w:rsidP="00E404D5">
      <w:pPr>
        <w:pStyle w:val="a4"/>
        <w:tabs>
          <w:tab w:val="left" w:pos="2775"/>
        </w:tabs>
        <w:ind w:left="960"/>
        <w:jc w:val="both"/>
        <w:rPr>
          <w:sz w:val="28"/>
        </w:rPr>
      </w:pPr>
      <w:r w:rsidRPr="003E2F04">
        <w:rPr>
          <w:sz w:val="28"/>
        </w:rPr>
        <w:tab/>
      </w:r>
      <w:r w:rsidRPr="003E2F04">
        <w:rPr>
          <w:sz w:val="28"/>
        </w:rPr>
        <w:tab/>
      </w:r>
      <w:r w:rsidRPr="003E2F04">
        <w:rPr>
          <w:sz w:val="28"/>
        </w:rPr>
        <w:tab/>
        <w:t xml:space="preserve">                  </w:t>
      </w:r>
    </w:p>
    <w:p w:rsidR="00E404D5" w:rsidRDefault="00E404D5" w:rsidP="00E404D5">
      <w:pPr>
        <w:pStyle w:val="a4"/>
        <w:tabs>
          <w:tab w:val="left" w:pos="2775"/>
        </w:tabs>
        <w:ind w:left="960"/>
        <w:jc w:val="both"/>
        <w:rPr>
          <w:sz w:val="28"/>
        </w:rPr>
      </w:pPr>
    </w:p>
    <w:p w:rsidR="00E404D5" w:rsidRDefault="00E404D5" w:rsidP="00E404D5">
      <w:pPr>
        <w:pStyle w:val="a4"/>
        <w:tabs>
          <w:tab w:val="left" w:pos="2775"/>
        </w:tabs>
        <w:ind w:left="0"/>
        <w:jc w:val="both"/>
        <w:rPr>
          <w:sz w:val="28"/>
        </w:rPr>
      </w:pPr>
    </w:p>
    <w:p w:rsidR="00E404D5" w:rsidRPr="003E2F04" w:rsidRDefault="00E404D5" w:rsidP="00E404D5">
      <w:pPr>
        <w:pStyle w:val="a4"/>
        <w:tabs>
          <w:tab w:val="left" w:pos="2775"/>
        </w:tabs>
        <w:ind w:left="0"/>
        <w:jc w:val="both"/>
        <w:rPr>
          <w:sz w:val="28"/>
        </w:rPr>
      </w:pPr>
      <w:r w:rsidRPr="003E2F04">
        <w:rPr>
          <w:sz w:val="28"/>
        </w:rPr>
        <w:t xml:space="preserve"> </w:t>
      </w:r>
      <w:r w:rsidRPr="003E2F04">
        <w:rPr>
          <w:sz w:val="28"/>
          <w:szCs w:val="28"/>
        </w:rPr>
        <w:t>Согласовано:</w:t>
      </w:r>
    </w:p>
    <w:p w:rsidR="00E404D5" w:rsidRDefault="00E404D5" w:rsidP="00E404D5">
      <w:pPr>
        <w:pStyle w:val="3"/>
        <w:ind w:firstLine="0"/>
        <w:rPr>
          <w:sz w:val="28"/>
          <w:szCs w:val="28"/>
        </w:rPr>
      </w:pPr>
      <w:r w:rsidRPr="00FC33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Зам. главы администрации по безопасности </w:t>
      </w:r>
    </w:p>
    <w:p w:rsidR="00E404D5" w:rsidRDefault="00E404D5" w:rsidP="00E404D5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и социальной политике                                                           В.И. </w:t>
      </w:r>
      <w:proofErr w:type="spellStart"/>
      <w:r>
        <w:rPr>
          <w:sz w:val="28"/>
          <w:szCs w:val="28"/>
        </w:rPr>
        <w:t>Епишкин</w:t>
      </w:r>
      <w:proofErr w:type="spellEnd"/>
    </w:p>
    <w:p w:rsidR="00E404D5" w:rsidRDefault="00E404D5" w:rsidP="00E404D5">
      <w:pPr>
        <w:pStyle w:val="3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администрации                                 С.А. </w:t>
      </w:r>
      <w:proofErr w:type="spellStart"/>
      <w:r>
        <w:rPr>
          <w:sz w:val="28"/>
          <w:szCs w:val="28"/>
        </w:rPr>
        <w:t>Гераскин</w:t>
      </w:r>
      <w:proofErr w:type="spellEnd"/>
    </w:p>
    <w:p w:rsidR="00E404D5" w:rsidRDefault="00E404D5" w:rsidP="00E404D5">
      <w:pPr>
        <w:pStyle w:val="3"/>
        <w:tabs>
          <w:tab w:val="left" w:pos="591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B2121">
        <w:rPr>
          <w:sz w:val="28"/>
          <w:szCs w:val="28"/>
        </w:rPr>
        <w:t>И.о. н</w:t>
      </w:r>
      <w:r>
        <w:rPr>
          <w:sz w:val="28"/>
          <w:szCs w:val="28"/>
        </w:rPr>
        <w:t>ачальник</w:t>
      </w:r>
      <w:r w:rsidR="00AB2121"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отдела </w:t>
      </w:r>
      <w:proofErr w:type="gramStart"/>
      <w:r>
        <w:rPr>
          <w:sz w:val="28"/>
          <w:szCs w:val="28"/>
        </w:rPr>
        <w:t>правовой</w:t>
      </w:r>
      <w:proofErr w:type="gramEnd"/>
      <w:r>
        <w:rPr>
          <w:sz w:val="28"/>
          <w:szCs w:val="28"/>
        </w:rPr>
        <w:t xml:space="preserve">  и кадровой </w:t>
      </w:r>
      <w:r>
        <w:rPr>
          <w:sz w:val="28"/>
          <w:szCs w:val="28"/>
        </w:rPr>
        <w:tab/>
        <w:t xml:space="preserve">                    </w:t>
      </w:r>
    </w:p>
    <w:p w:rsidR="00E404D5" w:rsidRDefault="00E404D5" w:rsidP="00E404D5">
      <w:pPr>
        <w:pStyle w:val="3"/>
        <w:tabs>
          <w:tab w:val="left" w:pos="591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работы                                                                                     </w:t>
      </w:r>
      <w:r w:rsidR="00AB2121">
        <w:rPr>
          <w:sz w:val="28"/>
          <w:szCs w:val="28"/>
        </w:rPr>
        <w:t>С.А. Косачев</w:t>
      </w:r>
    </w:p>
    <w:p w:rsidR="00E404D5" w:rsidRDefault="00E404D5" w:rsidP="00E404D5">
      <w:pPr>
        <w:pStyle w:val="3"/>
        <w:ind w:firstLine="142"/>
        <w:rPr>
          <w:sz w:val="28"/>
          <w:szCs w:val="28"/>
        </w:rPr>
      </w:pPr>
    </w:p>
    <w:p w:rsidR="00E404D5" w:rsidRDefault="00E404D5" w:rsidP="00E404D5">
      <w:pPr>
        <w:pStyle w:val="3"/>
        <w:ind w:firstLine="0"/>
        <w:rPr>
          <w:sz w:val="28"/>
          <w:szCs w:val="28"/>
        </w:rPr>
      </w:pPr>
    </w:p>
    <w:p w:rsidR="00E404D5" w:rsidRDefault="00E404D5" w:rsidP="00E404D5">
      <w:pPr>
        <w:pStyle w:val="3"/>
        <w:ind w:firstLine="0"/>
        <w:rPr>
          <w:b/>
          <w:sz w:val="28"/>
          <w:szCs w:val="28"/>
        </w:rPr>
      </w:pPr>
    </w:p>
    <w:p w:rsidR="00E404D5" w:rsidRDefault="00E404D5" w:rsidP="00E404D5">
      <w:pPr>
        <w:pStyle w:val="a4"/>
        <w:ind w:left="0"/>
        <w:jc w:val="both"/>
        <w:rPr>
          <w:sz w:val="24"/>
          <w:szCs w:val="24"/>
        </w:rPr>
      </w:pPr>
    </w:p>
    <w:p w:rsidR="00E404D5" w:rsidRDefault="00E404D5" w:rsidP="00E404D5">
      <w:pPr>
        <w:pStyle w:val="a4"/>
        <w:ind w:left="0"/>
        <w:jc w:val="both"/>
        <w:rPr>
          <w:sz w:val="24"/>
          <w:szCs w:val="24"/>
        </w:rPr>
      </w:pPr>
    </w:p>
    <w:p w:rsidR="00E404D5" w:rsidRDefault="00E404D5" w:rsidP="00E404D5">
      <w:pPr>
        <w:pStyle w:val="a4"/>
        <w:ind w:left="0"/>
        <w:jc w:val="both"/>
        <w:rPr>
          <w:sz w:val="24"/>
          <w:szCs w:val="24"/>
        </w:rPr>
      </w:pPr>
    </w:p>
    <w:p w:rsidR="00E404D5" w:rsidRDefault="00E404D5" w:rsidP="00E404D5">
      <w:pPr>
        <w:pStyle w:val="a4"/>
        <w:ind w:left="0"/>
        <w:jc w:val="both"/>
        <w:rPr>
          <w:sz w:val="24"/>
          <w:szCs w:val="24"/>
        </w:rPr>
      </w:pPr>
    </w:p>
    <w:p w:rsidR="00E404D5" w:rsidRDefault="00E404D5" w:rsidP="00E404D5">
      <w:pPr>
        <w:pStyle w:val="a4"/>
        <w:ind w:left="0"/>
        <w:jc w:val="both"/>
        <w:rPr>
          <w:sz w:val="24"/>
          <w:szCs w:val="24"/>
        </w:rPr>
      </w:pPr>
    </w:p>
    <w:p w:rsidR="00E404D5" w:rsidRDefault="00E404D5" w:rsidP="00E404D5">
      <w:pPr>
        <w:pStyle w:val="3"/>
        <w:ind w:firstLine="0"/>
        <w:rPr>
          <w:b/>
          <w:sz w:val="28"/>
          <w:szCs w:val="28"/>
        </w:rPr>
      </w:pPr>
    </w:p>
    <w:p w:rsidR="00E404D5" w:rsidRDefault="00E404D5" w:rsidP="00E404D5">
      <w:pPr>
        <w:pStyle w:val="3"/>
        <w:ind w:firstLine="0"/>
        <w:rPr>
          <w:b/>
          <w:sz w:val="28"/>
          <w:szCs w:val="28"/>
        </w:rPr>
      </w:pPr>
    </w:p>
    <w:p w:rsidR="00E404D5" w:rsidRDefault="00E404D5" w:rsidP="00E404D5">
      <w:pPr>
        <w:pStyle w:val="3"/>
        <w:ind w:firstLine="0"/>
        <w:rPr>
          <w:b/>
          <w:sz w:val="28"/>
          <w:szCs w:val="28"/>
        </w:rPr>
      </w:pPr>
    </w:p>
    <w:p w:rsidR="00E404D5" w:rsidRDefault="00E404D5" w:rsidP="00E404D5">
      <w:pPr>
        <w:pStyle w:val="3"/>
        <w:ind w:firstLine="0"/>
        <w:rPr>
          <w:b/>
          <w:sz w:val="28"/>
          <w:szCs w:val="28"/>
        </w:rPr>
      </w:pPr>
    </w:p>
    <w:p w:rsidR="00E404D5" w:rsidRDefault="00E404D5" w:rsidP="00E404D5">
      <w:pPr>
        <w:pStyle w:val="3"/>
        <w:ind w:firstLine="0"/>
        <w:rPr>
          <w:b/>
          <w:sz w:val="28"/>
          <w:szCs w:val="28"/>
        </w:rPr>
      </w:pPr>
    </w:p>
    <w:p w:rsidR="00E404D5" w:rsidRDefault="00E404D5" w:rsidP="00E404D5">
      <w:pPr>
        <w:pStyle w:val="3"/>
        <w:ind w:firstLine="0"/>
        <w:rPr>
          <w:b/>
          <w:sz w:val="28"/>
          <w:szCs w:val="28"/>
        </w:rPr>
      </w:pPr>
    </w:p>
    <w:p w:rsidR="00E404D5" w:rsidRDefault="00E404D5" w:rsidP="00E404D5">
      <w:pPr>
        <w:pStyle w:val="3"/>
        <w:ind w:firstLine="0"/>
        <w:rPr>
          <w:b/>
          <w:sz w:val="28"/>
          <w:szCs w:val="28"/>
        </w:rPr>
      </w:pPr>
    </w:p>
    <w:p w:rsidR="00EF58B8" w:rsidRDefault="00EF58B8" w:rsidP="00E404D5">
      <w:pPr>
        <w:pStyle w:val="3"/>
        <w:ind w:firstLine="0"/>
        <w:rPr>
          <w:b/>
          <w:sz w:val="28"/>
          <w:szCs w:val="28"/>
        </w:rPr>
      </w:pPr>
    </w:p>
    <w:p w:rsidR="00EF58B8" w:rsidRDefault="00EF58B8" w:rsidP="00E404D5">
      <w:pPr>
        <w:pStyle w:val="3"/>
        <w:ind w:firstLine="0"/>
        <w:rPr>
          <w:b/>
          <w:sz w:val="28"/>
          <w:szCs w:val="28"/>
        </w:rPr>
      </w:pPr>
    </w:p>
    <w:p w:rsidR="00EF58B8" w:rsidRDefault="00EF58B8" w:rsidP="00E404D5">
      <w:pPr>
        <w:pStyle w:val="3"/>
        <w:ind w:firstLine="0"/>
        <w:rPr>
          <w:b/>
          <w:sz w:val="28"/>
          <w:szCs w:val="28"/>
        </w:rPr>
      </w:pPr>
    </w:p>
    <w:p w:rsidR="00EF58B8" w:rsidRDefault="00EF58B8" w:rsidP="00E404D5">
      <w:pPr>
        <w:pStyle w:val="3"/>
        <w:ind w:firstLine="0"/>
        <w:rPr>
          <w:b/>
          <w:sz w:val="28"/>
          <w:szCs w:val="28"/>
        </w:rPr>
      </w:pPr>
    </w:p>
    <w:p w:rsidR="00EF58B8" w:rsidRDefault="00EF58B8" w:rsidP="00E404D5">
      <w:pPr>
        <w:pStyle w:val="3"/>
        <w:ind w:firstLine="0"/>
        <w:rPr>
          <w:b/>
          <w:sz w:val="28"/>
          <w:szCs w:val="28"/>
        </w:rPr>
      </w:pPr>
    </w:p>
    <w:p w:rsidR="00EF58B8" w:rsidRDefault="00EF58B8" w:rsidP="00E404D5">
      <w:pPr>
        <w:pStyle w:val="3"/>
        <w:ind w:firstLine="0"/>
        <w:rPr>
          <w:b/>
          <w:sz w:val="28"/>
          <w:szCs w:val="28"/>
        </w:rPr>
      </w:pPr>
    </w:p>
    <w:p w:rsidR="00EF58B8" w:rsidRDefault="00EF58B8" w:rsidP="00E404D5">
      <w:pPr>
        <w:pStyle w:val="3"/>
        <w:ind w:firstLine="0"/>
        <w:rPr>
          <w:b/>
          <w:sz w:val="28"/>
          <w:szCs w:val="28"/>
        </w:rPr>
      </w:pPr>
    </w:p>
    <w:p w:rsidR="00EF58B8" w:rsidRDefault="00EF58B8" w:rsidP="00E404D5">
      <w:pPr>
        <w:pStyle w:val="3"/>
        <w:ind w:firstLine="0"/>
        <w:rPr>
          <w:b/>
          <w:sz w:val="28"/>
          <w:szCs w:val="28"/>
        </w:rPr>
      </w:pPr>
    </w:p>
    <w:p w:rsidR="00E404D5" w:rsidRDefault="00E404D5" w:rsidP="00E404D5">
      <w:pPr>
        <w:pStyle w:val="3"/>
        <w:ind w:firstLine="0"/>
        <w:rPr>
          <w:b/>
          <w:sz w:val="28"/>
          <w:szCs w:val="28"/>
        </w:rPr>
      </w:pPr>
    </w:p>
    <w:p w:rsidR="00E404D5" w:rsidRDefault="00E404D5" w:rsidP="00E404D5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Разослать:  дело, В.И. </w:t>
      </w:r>
      <w:proofErr w:type="spellStart"/>
      <w:r>
        <w:rPr>
          <w:sz w:val="24"/>
          <w:szCs w:val="24"/>
        </w:rPr>
        <w:t>Епишкину</w:t>
      </w:r>
      <w:proofErr w:type="spellEnd"/>
      <w:r>
        <w:rPr>
          <w:sz w:val="24"/>
          <w:szCs w:val="24"/>
        </w:rPr>
        <w:t>,    районная Дума, упр. образования</w:t>
      </w:r>
    </w:p>
    <w:p w:rsidR="00E404D5" w:rsidRDefault="00E404D5" w:rsidP="00E404D5">
      <w:pPr>
        <w:pStyle w:val="3"/>
        <w:ind w:firstLine="0"/>
        <w:rPr>
          <w:szCs w:val="24"/>
        </w:rPr>
      </w:pPr>
    </w:p>
    <w:p w:rsidR="00E404D5" w:rsidRPr="003E2F04" w:rsidRDefault="00E404D5" w:rsidP="00E404D5">
      <w:pPr>
        <w:pStyle w:val="3"/>
        <w:ind w:firstLine="0"/>
        <w:rPr>
          <w:szCs w:val="24"/>
        </w:rPr>
      </w:pPr>
      <w:r w:rsidRPr="003E2F04">
        <w:rPr>
          <w:szCs w:val="24"/>
        </w:rPr>
        <w:t xml:space="preserve">Подготовил начальник </w:t>
      </w:r>
    </w:p>
    <w:p w:rsidR="00E404D5" w:rsidRDefault="00E404D5" w:rsidP="00E404D5">
      <w:pPr>
        <w:pStyle w:val="3"/>
        <w:ind w:firstLine="0"/>
        <w:rPr>
          <w:szCs w:val="24"/>
        </w:rPr>
      </w:pPr>
    </w:p>
    <w:p w:rsidR="00E404D5" w:rsidRPr="003E2F04" w:rsidRDefault="00E404D5" w:rsidP="00E404D5">
      <w:pPr>
        <w:pStyle w:val="3"/>
        <w:ind w:firstLine="0"/>
        <w:rPr>
          <w:b/>
          <w:sz w:val="28"/>
          <w:szCs w:val="28"/>
        </w:rPr>
      </w:pPr>
      <w:r w:rsidRPr="003E2F04">
        <w:rPr>
          <w:szCs w:val="24"/>
        </w:rPr>
        <w:t>Управления образования</w:t>
      </w:r>
      <w:r>
        <w:rPr>
          <w:szCs w:val="24"/>
        </w:rPr>
        <w:t xml:space="preserve"> администрации</w:t>
      </w:r>
      <w:r w:rsidRPr="003E2F04">
        <w:rPr>
          <w:szCs w:val="24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404D5" w:rsidRPr="001D7DB9" w:rsidRDefault="00E404D5" w:rsidP="00E404D5">
      <w:pPr>
        <w:pStyle w:val="1"/>
        <w:spacing w:after="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Спасского </w:t>
      </w:r>
      <w:r w:rsidRPr="001D7DB9">
        <w:rPr>
          <w:rFonts w:ascii="Times New Roman" w:hAnsi="Times New Roman" w:cs="Times New Roman"/>
          <w:b w:val="0"/>
        </w:rPr>
        <w:t>района</w:t>
      </w:r>
      <w:r>
        <w:rPr>
          <w:rFonts w:ascii="Times New Roman" w:hAnsi="Times New Roman" w:cs="Times New Roman"/>
          <w:b w:val="0"/>
        </w:rPr>
        <w:t>:</w:t>
      </w:r>
      <w:r w:rsidRPr="001D7DB9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И.Ю. Минин</w:t>
      </w:r>
    </w:p>
    <w:p w:rsidR="0043113E" w:rsidRDefault="0043113E"/>
    <w:sectPr w:rsidR="0043113E" w:rsidSect="00BA5C2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A7368"/>
    <w:multiLevelType w:val="hybridMultilevel"/>
    <w:tmpl w:val="C042318A"/>
    <w:lvl w:ilvl="0" w:tplc="D6D65C1A">
      <w:start w:val="1"/>
      <w:numFmt w:val="decimal"/>
      <w:lvlText w:val="%1."/>
      <w:lvlJc w:val="left"/>
      <w:pPr>
        <w:ind w:left="1026" w:hanging="60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404D5"/>
    <w:rsid w:val="0043113E"/>
    <w:rsid w:val="00891617"/>
    <w:rsid w:val="00AB2121"/>
    <w:rsid w:val="00BA5C22"/>
    <w:rsid w:val="00D46C56"/>
    <w:rsid w:val="00D8073A"/>
    <w:rsid w:val="00E404D5"/>
    <w:rsid w:val="00EE6F6E"/>
    <w:rsid w:val="00EF58B8"/>
    <w:rsid w:val="00FC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404D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04D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404D5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E404D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E404D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404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4D5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rsid w:val="00EF58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541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914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4434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687967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2018-03-23T07:37:00Z</cp:lastPrinted>
  <dcterms:created xsi:type="dcterms:W3CDTF">2018-03-23T06:33:00Z</dcterms:created>
  <dcterms:modified xsi:type="dcterms:W3CDTF">2018-03-23T07:38:00Z</dcterms:modified>
</cp:coreProperties>
</file>