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0C" w:rsidRPr="001A1776" w:rsidRDefault="00850268" w:rsidP="00850268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1A1776" w:rsidRPr="001A177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A177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24B0C" w:rsidRPr="001A1776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C24B0C" w:rsidRPr="001A1776" w:rsidRDefault="00C24B0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D567D1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1</w:t>
      </w:r>
      <w:r w:rsidR="00C24B0C" w:rsidRPr="001A1776">
        <w:rPr>
          <w:rFonts w:ascii="Times New Roman" w:hAnsi="Times New Roman" w:cs="Times New Roman"/>
          <w:sz w:val="16"/>
          <w:szCs w:val="16"/>
        </w:rPr>
        <w:t>. Обоснования (расчеты) плановых показателей</w:t>
      </w:r>
    </w:p>
    <w:p w:rsidR="00C24B0C" w:rsidRPr="001A1776" w:rsidRDefault="00C24B0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по поступлениям от оказания услуг, работ, компенсации</w:t>
      </w:r>
    </w:p>
    <w:p w:rsidR="00C24B0C" w:rsidRPr="001A1776" w:rsidRDefault="00A73C2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затрат учреждений на 202</w:t>
      </w:r>
      <w:r w:rsidR="00664462">
        <w:rPr>
          <w:rFonts w:ascii="Times New Roman" w:hAnsi="Times New Roman" w:cs="Times New Roman"/>
          <w:sz w:val="16"/>
          <w:szCs w:val="16"/>
        </w:rPr>
        <w:t>1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 и на плановый период</w:t>
      </w:r>
    </w:p>
    <w:p w:rsidR="00C24B0C" w:rsidRPr="001A1776" w:rsidRDefault="00A73C2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202</w:t>
      </w:r>
      <w:r w:rsidR="00664462">
        <w:rPr>
          <w:rFonts w:ascii="Times New Roman" w:hAnsi="Times New Roman" w:cs="Times New Roman"/>
          <w:sz w:val="16"/>
          <w:szCs w:val="16"/>
        </w:rPr>
        <w:t>2</w:t>
      </w:r>
      <w:r w:rsidRPr="001A1776">
        <w:rPr>
          <w:rFonts w:ascii="Times New Roman" w:hAnsi="Times New Roman" w:cs="Times New Roman"/>
          <w:sz w:val="16"/>
          <w:szCs w:val="16"/>
        </w:rPr>
        <w:t xml:space="preserve"> и 202</w:t>
      </w:r>
      <w:r w:rsidR="00664462">
        <w:rPr>
          <w:rFonts w:ascii="Times New Roman" w:hAnsi="Times New Roman" w:cs="Times New Roman"/>
          <w:sz w:val="16"/>
          <w:szCs w:val="16"/>
        </w:rPr>
        <w:t>3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282975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1. Расчет объема плановых поступлений от оказания услуг, работ, компенсации затрат учреждений</w:t>
      </w: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850"/>
        <w:gridCol w:w="1357"/>
        <w:gridCol w:w="1417"/>
        <w:gridCol w:w="1560"/>
      </w:tblGrid>
      <w:tr w:rsidR="00C24B0C" w:rsidRPr="001A1776" w:rsidTr="00F014FA">
        <w:tc>
          <w:tcPr>
            <w:tcW w:w="4309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4334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Сумма, руб</w:t>
            </w:r>
          </w:p>
        </w:tc>
      </w:tr>
      <w:tr w:rsidR="00C24B0C" w:rsidRPr="001A1776" w:rsidTr="00F014FA">
        <w:tc>
          <w:tcPr>
            <w:tcW w:w="4309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C24B0C" w:rsidRPr="001A1776" w:rsidRDefault="00A73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713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417" w:type="dxa"/>
          </w:tcPr>
          <w:p w:rsidR="00C24B0C" w:rsidRPr="001A1776" w:rsidRDefault="00A73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713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560" w:type="dxa"/>
          </w:tcPr>
          <w:p w:rsidR="00C24B0C" w:rsidRPr="001A1776" w:rsidRDefault="00A73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D713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 w:rsidTr="00F014FA">
        <w:tc>
          <w:tcPr>
            <w:tcW w:w="4309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7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финансовое обеспечение выполнения </w:t>
            </w:r>
            <w:r w:rsidR="004D003A" w:rsidRPr="001A1776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  <w:r w:rsidR="00D567D1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средств областного бюджета</w:t>
            </w: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57" w:type="dxa"/>
          </w:tcPr>
          <w:p w:rsidR="00C24B0C" w:rsidRPr="00D567D1" w:rsidRDefault="0066070A" w:rsidP="00664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64462">
              <w:rPr>
                <w:rFonts w:ascii="Times New Roman" w:hAnsi="Times New Roman" w:cs="Times New Roman"/>
                <w:sz w:val="16"/>
                <w:szCs w:val="16"/>
              </w:rPr>
              <w:t xml:space="preserve"> 241792,83</w:t>
            </w:r>
            <w:r w:rsidR="00337E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C24B0C" w:rsidRPr="00D567D1" w:rsidRDefault="00664462" w:rsidP="006607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12 241792,83</w:t>
            </w:r>
          </w:p>
        </w:tc>
        <w:tc>
          <w:tcPr>
            <w:tcW w:w="1560" w:type="dxa"/>
          </w:tcPr>
          <w:p w:rsidR="00C24B0C" w:rsidRPr="00D567D1" w:rsidRDefault="00664462" w:rsidP="006607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12 241792,83</w:t>
            </w:r>
          </w:p>
        </w:tc>
      </w:tr>
      <w:tr w:rsidR="00D567D1" w:rsidRPr="001A1776" w:rsidTr="00F014FA">
        <w:tc>
          <w:tcPr>
            <w:tcW w:w="4309" w:type="dxa"/>
            <w:vAlign w:val="center"/>
          </w:tcPr>
          <w:p w:rsidR="00D567D1" w:rsidRPr="00D567D1" w:rsidRDefault="00D567D1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7D1">
              <w:rPr>
                <w:rFonts w:ascii="Times New Roman" w:hAnsi="Times New Roman"/>
                <w:sz w:val="16"/>
                <w:szCs w:val="16"/>
              </w:rPr>
              <w:t>Субсидии на реализацию основных общеобразовательных программ дошкольного образования за счет средств бюджета муниципального образования</w:t>
            </w:r>
          </w:p>
        </w:tc>
        <w:tc>
          <w:tcPr>
            <w:tcW w:w="850" w:type="dxa"/>
            <w:vAlign w:val="bottom"/>
          </w:tcPr>
          <w:p w:rsidR="00D567D1" w:rsidRPr="001A1776" w:rsidRDefault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7 430130,60</w:t>
            </w:r>
          </w:p>
        </w:tc>
        <w:tc>
          <w:tcPr>
            <w:tcW w:w="141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7 430130,60</w:t>
            </w:r>
          </w:p>
        </w:tc>
        <w:tc>
          <w:tcPr>
            <w:tcW w:w="1560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7 430130,60</w:t>
            </w:r>
          </w:p>
        </w:tc>
      </w:tr>
      <w:tr w:rsidR="00D567D1" w:rsidRPr="001A1776" w:rsidTr="00F014FA">
        <w:tc>
          <w:tcPr>
            <w:tcW w:w="4309" w:type="dxa"/>
            <w:vAlign w:val="center"/>
          </w:tcPr>
          <w:p w:rsidR="00D567D1" w:rsidRPr="00D567D1" w:rsidRDefault="00D567D1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D567D1">
              <w:rPr>
                <w:rFonts w:ascii="Times New Roman" w:hAnsi="Times New Roman"/>
                <w:sz w:val="16"/>
                <w:szCs w:val="16"/>
              </w:rPr>
              <w:t>озмещение расходов бюджетным образовательным учреждениям за присмотр и уход от предоставления льгот в соответствии с нормативными актами муниципального образования – Спасский муниципальный район</w:t>
            </w:r>
          </w:p>
        </w:tc>
        <w:tc>
          <w:tcPr>
            <w:tcW w:w="850" w:type="dxa"/>
            <w:vAlign w:val="bottom"/>
          </w:tcPr>
          <w:p w:rsidR="00D567D1" w:rsidRPr="001A1776" w:rsidRDefault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654120,00</w:t>
            </w:r>
          </w:p>
        </w:tc>
        <w:tc>
          <w:tcPr>
            <w:tcW w:w="141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654120,00</w:t>
            </w:r>
          </w:p>
        </w:tc>
        <w:tc>
          <w:tcPr>
            <w:tcW w:w="1560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654120,00</w:t>
            </w:r>
          </w:p>
        </w:tc>
      </w:tr>
      <w:tr w:rsidR="00D567D1" w:rsidRPr="001A1776" w:rsidTr="00F014FA">
        <w:tc>
          <w:tcPr>
            <w:tcW w:w="4309" w:type="dxa"/>
            <w:vAlign w:val="center"/>
          </w:tcPr>
          <w:p w:rsidR="00D567D1" w:rsidRPr="00D567D1" w:rsidRDefault="00D567D1" w:rsidP="004D003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D567D1">
              <w:rPr>
                <w:rFonts w:ascii="Times New Roman" w:hAnsi="Times New Roman"/>
                <w:sz w:val="16"/>
                <w:szCs w:val="16"/>
              </w:rPr>
              <w:t>асходы бюджета муниципального образования на организацию питания воспитанников муниципальных дошкольных образовательных учреждений</w:t>
            </w:r>
          </w:p>
        </w:tc>
        <w:tc>
          <w:tcPr>
            <w:tcW w:w="850" w:type="dxa"/>
            <w:vAlign w:val="bottom"/>
          </w:tcPr>
          <w:p w:rsidR="00D567D1" w:rsidRPr="001A1776" w:rsidRDefault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070A" w:rsidP="00664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64462">
              <w:rPr>
                <w:rFonts w:ascii="Times New Roman" w:hAnsi="Times New Roman" w:cs="Times New Roman"/>
                <w:sz w:val="16"/>
                <w:szCs w:val="16"/>
              </w:rPr>
              <w:t xml:space="preserve"> 197000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1 197000,00</w:t>
            </w:r>
          </w:p>
        </w:tc>
        <w:tc>
          <w:tcPr>
            <w:tcW w:w="1560" w:type="dxa"/>
          </w:tcPr>
          <w:p w:rsidR="00D567D1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7D1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1 197000,00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оказания услуг, выполнения </w:t>
            </w:r>
            <w:r w:rsidR="004D003A" w:rsidRPr="001A1776">
              <w:rPr>
                <w:rFonts w:ascii="Times New Roman" w:hAnsi="Times New Roman" w:cs="Times New Roman"/>
                <w:sz w:val="16"/>
                <w:szCs w:val="16"/>
              </w:rPr>
              <w:t>работ, в рамках установленного муниципального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D567D1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 w:rsidP="004D00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оказания услуг, выполнения работ, реализации готовой продукции за плату сверх установленного </w:t>
            </w:r>
            <w:r w:rsidR="004D003A" w:rsidRPr="001A1776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Возмещение расходов по решению судов (возмещение судебных издержек)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бюджетных и автономных учреждений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1A1776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1A1776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1A1776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имущества, находящегося в оперативном управлении бюджетных и автономных учреждений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7D10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D1010" w:rsidRPr="001A17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C24B0C" w:rsidRPr="001A1776" w:rsidRDefault="00A73C20" w:rsidP="001A17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 w:rsidTr="00F014FA">
        <w:tc>
          <w:tcPr>
            <w:tcW w:w="4309" w:type="dxa"/>
            <w:vAlign w:val="center"/>
          </w:tcPr>
          <w:p w:rsidR="00C24B0C" w:rsidRPr="001A1776" w:rsidRDefault="00C24B0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357" w:type="dxa"/>
          </w:tcPr>
          <w:p w:rsidR="00C24B0C" w:rsidRPr="001A1776" w:rsidRDefault="0066070A" w:rsidP="006644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664462">
              <w:rPr>
                <w:rFonts w:ascii="Times New Roman" w:hAnsi="Times New Roman" w:cs="Times New Roman"/>
                <w:sz w:val="16"/>
                <w:szCs w:val="16"/>
              </w:rPr>
              <w:t xml:space="preserve"> 523043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6446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7" w:type="dxa"/>
          </w:tcPr>
          <w:p w:rsidR="00C24B0C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21 523043,43</w:t>
            </w:r>
          </w:p>
        </w:tc>
        <w:tc>
          <w:tcPr>
            <w:tcW w:w="1560" w:type="dxa"/>
          </w:tcPr>
          <w:p w:rsidR="00C24B0C" w:rsidRPr="00D567D1" w:rsidRDefault="00664462" w:rsidP="00D567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21 523043,43</w:t>
            </w:r>
          </w:p>
        </w:tc>
      </w:tr>
    </w:tbl>
    <w:p w:rsidR="00E009BD" w:rsidRPr="001A1776" w:rsidRDefault="00E009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  <w:sectPr w:rsidR="00E009BD" w:rsidRPr="001A1776" w:rsidSect="00E009BD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24B0C" w:rsidRPr="001A1776" w:rsidRDefault="00D567D1" w:rsidP="00E009BD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2</w:t>
      </w:r>
      <w:r w:rsidR="00C24B0C" w:rsidRPr="001A1776">
        <w:rPr>
          <w:rFonts w:ascii="Times New Roman" w:hAnsi="Times New Roman" w:cs="Times New Roman"/>
          <w:sz w:val="16"/>
          <w:szCs w:val="16"/>
        </w:rPr>
        <w:t>. Детализированные расчеты поступлений от оказания платных услуг (работ), компенсации затрат учреждений</w:t>
      </w:r>
    </w:p>
    <w:p w:rsidR="00C24B0C" w:rsidRPr="001A1776" w:rsidRDefault="00C24B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009BD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 xml:space="preserve">2.1. Расчет плановых поступлений от оказания услуг (выполнения работ) в рамках установленного </w:t>
      </w:r>
      <w:r w:rsidR="004D003A" w:rsidRPr="001A1776">
        <w:rPr>
          <w:rFonts w:ascii="Times New Roman" w:hAnsi="Times New Roman" w:cs="Times New Roman"/>
          <w:sz w:val="16"/>
          <w:szCs w:val="16"/>
        </w:rPr>
        <w:t>муниципального</w:t>
      </w:r>
      <w:r w:rsidRPr="001A1776">
        <w:rPr>
          <w:rFonts w:ascii="Times New Roman" w:hAnsi="Times New Roman" w:cs="Times New Roman"/>
          <w:sz w:val="16"/>
          <w:szCs w:val="16"/>
        </w:rPr>
        <w:t xml:space="preserve"> задания</w:t>
      </w:r>
    </w:p>
    <w:p w:rsidR="00E009BD" w:rsidRPr="001A1776" w:rsidRDefault="00E009BD">
      <w:pPr>
        <w:pStyle w:val="ConsPlusNormal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850"/>
        <w:gridCol w:w="964"/>
        <w:gridCol w:w="1130"/>
        <w:gridCol w:w="1134"/>
        <w:gridCol w:w="1328"/>
        <w:gridCol w:w="1276"/>
        <w:gridCol w:w="1276"/>
        <w:gridCol w:w="1559"/>
        <w:gridCol w:w="1559"/>
        <w:gridCol w:w="1507"/>
      </w:tblGrid>
      <w:tr w:rsidR="00C24B0C" w:rsidRPr="001A1776" w:rsidTr="007D1010">
        <w:tc>
          <w:tcPr>
            <w:tcW w:w="2438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850" w:type="dxa"/>
            <w:vMerge w:val="restart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228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Плата (тариф) за единицу услуги (работы)</w:t>
            </w:r>
          </w:p>
        </w:tc>
        <w:tc>
          <w:tcPr>
            <w:tcW w:w="3880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Планируемый объем оказания услуг (выполнения работ)</w:t>
            </w:r>
          </w:p>
        </w:tc>
        <w:tc>
          <w:tcPr>
            <w:tcW w:w="4625" w:type="dxa"/>
            <w:gridSpan w:val="3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Общий объем планируемых поступлений</w:t>
            </w:r>
          </w:p>
        </w:tc>
      </w:tr>
      <w:tr w:rsidR="00C24B0C" w:rsidRPr="001A1776" w:rsidTr="007D1010">
        <w:tc>
          <w:tcPr>
            <w:tcW w:w="2438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130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134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  <w:tc>
          <w:tcPr>
            <w:tcW w:w="1328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276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276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  <w:tc>
          <w:tcPr>
            <w:tcW w:w="1559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текущий финансовый год)</w:t>
            </w:r>
          </w:p>
        </w:tc>
        <w:tc>
          <w:tcPr>
            <w:tcW w:w="1559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507" w:type="dxa"/>
          </w:tcPr>
          <w:p w:rsidR="00C24B0C" w:rsidRPr="001A1776" w:rsidRDefault="00FB27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0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7" w:type="dxa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964" w:type="dxa"/>
            <w:vAlign w:val="bottom"/>
          </w:tcPr>
          <w:p w:rsidR="00C24B0C" w:rsidRPr="001A1776" w:rsidRDefault="00C85384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1A177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0" w:type="dxa"/>
            <w:vAlign w:val="bottom"/>
          </w:tcPr>
          <w:p w:rsidR="00C24B0C" w:rsidRPr="001A1776" w:rsidRDefault="00C85384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134" w:type="dxa"/>
            <w:vAlign w:val="bottom"/>
          </w:tcPr>
          <w:p w:rsidR="00C24B0C" w:rsidRPr="001A1776" w:rsidRDefault="00C85384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328" w:type="dxa"/>
            <w:vAlign w:val="bottom"/>
          </w:tcPr>
          <w:p w:rsidR="00C24B0C" w:rsidRPr="001A1776" w:rsidRDefault="00C85384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27230</w:t>
            </w:r>
          </w:p>
        </w:tc>
        <w:tc>
          <w:tcPr>
            <w:tcW w:w="1276" w:type="dxa"/>
            <w:vAlign w:val="bottom"/>
          </w:tcPr>
          <w:p w:rsidR="00C24B0C" w:rsidRPr="001A1776" w:rsidRDefault="00C85384" w:rsidP="00CE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27230</w:t>
            </w:r>
          </w:p>
        </w:tc>
        <w:tc>
          <w:tcPr>
            <w:tcW w:w="1276" w:type="dxa"/>
            <w:vAlign w:val="bottom"/>
          </w:tcPr>
          <w:p w:rsidR="00C24B0C" w:rsidRPr="001A1776" w:rsidRDefault="00C85384" w:rsidP="00C853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27230</w:t>
            </w:r>
          </w:p>
        </w:tc>
        <w:tc>
          <w:tcPr>
            <w:tcW w:w="1559" w:type="dxa"/>
            <w:vAlign w:val="bottom"/>
          </w:tcPr>
          <w:p w:rsidR="00C24B0C" w:rsidRPr="001A1776" w:rsidRDefault="00CE209C" w:rsidP="00C853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vAlign w:val="bottom"/>
          </w:tcPr>
          <w:p w:rsidR="00C24B0C" w:rsidRPr="001A1776" w:rsidRDefault="00784322" w:rsidP="00C853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1507" w:type="dxa"/>
            <w:vAlign w:val="bottom"/>
          </w:tcPr>
          <w:p w:rsidR="00C24B0C" w:rsidRPr="001A1776" w:rsidRDefault="00784322" w:rsidP="00C853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96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B0C" w:rsidRPr="001A1776" w:rsidTr="007D1010">
        <w:tc>
          <w:tcPr>
            <w:tcW w:w="2438" w:type="dxa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96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B0C" w:rsidRPr="001A1776" w:rsidTr="007D1010">
        <w:tc>
          <w:tcPr>
            <w:tcW w:w="2438" w:type="dxa"/>
            <w:vAlign w:val="center"/>
          </w:tcPr>
          <w:p w:rsidR="00C24B0C" w:rsidRPr="001A1776" w:rsidRDefault="00C24B0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964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0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28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bottom"/>
          </w:tcPr>
          <w:p w:rsidR="00C24B0C" w:rsidRPr="001A1776" w:rsidRDefault="00C24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Align w:val="bottom"/>
          </w:tcPr>
          <w:p w:rsidR="00C24B0C" w:rsidRPr="001A1776" w:rsidRDefault="00C24B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4B0C" w:rsidRPr="001A1776" w:rsidRDefault="00C24B0C">
      <w:pPr>
        <w:rPr>
          <w:rFonts w:ascii="Times New Roman" w:hAnsi="Times New Roman" w:cs="Times New Roman"/>
          <w:sz w:val="16"/>
          <w:szCs w:val="16"/>
        </w:rPr>
        <w:sectPr w:rsidR="00C24B0C" w:rsidRPr="001A1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4B0C" w:rsidRPr="001A1776" w:rsidRDefault="008878CE" w:rsidP="00E30C12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  <w:r w:rsidR="00C24B0C" w:rsidRPr="001A1776">
        <w:rPr>
          <w:rFonts w:ascii="Times New Roman" w:hAnsi="Times New Roman" w:cs="Times New Roman"/>
          <w:sz w:val="16"/>
          <w:szCs w:val="16"/>
        </w:rPr>
        <w:t>. Обоснования (расчеты) плановых показателей</w:t>
      </w:r>
    </w:p>
    <w:p w:rsidR="00C24B0C" w:rsidRPr="001A1776" w:rsidRDefault="008A6747" w:rsidP="00E30C1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по прочим поступлениям на 202</w:t>
      </w:r>
      <w:r w:rsidR="00C85384">
        <w:rPr>
          <w:rFonts w:ascii="Times New Roman" w:hAnsi="Times New Roman" w:cs="Times New Roman"/>
          <w:sz w:val="16"/>
          <w:szCs w:val="16"/>
        </w:rPr>
        <w:t>1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 и на плановый период</w:t>
      </w:r>
    </w:p>
    <w:p w:rsidR="00C24B0C" w:rsidRPr="001A1776" w:rsidRDefault="008A6747" w:rsidP="00E30C1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202</w:t>
      </w:r>
      <w:r w:rsidR="00C85384">
        <w:rPr>
          <w:rFonts w:ascii="Times New Roman" w:hAnsi="Times New Roman" w:cs="Times New Roman"/>
          <w:sz w:val="16"/>
          <w:szCs w:val="16"/>
        </w:rPr>
        <w:t>2</w:t>
      </w:r>
      <w:r w:rsidRPr="001A1776">
        <w:rPr>
          <w:rFonts w:ascii="Times New Roman" w:hAnsi="Times New Roman" w:cs="Times New Roman"/>
          <w:sz w:val="16"/>
          <w:szCs w:val="16"/>
        </w:rPr>
        <w:t xml:space="preserve"> и 202</w:t>
      </w:r>
      <w:r w:rsidR="00C85384">
        <w:rPr>
          <w:rFonts w:ascii="Times New Roman" w:hAnsi="Times New Roman" w:cs="Times New Roman"/>
          <w:sz w:val="16"/>
          <w:szCs w:val="16"/>
        </w:rPr>
        <w:t>3</w:t>
      </w:r>
      <w:r w:rsidR="00C24B0C" w:rsidRPr="001A1776">
        <w:rPr>
          <w:rFonts w:ascii="Times New Roman" w:hAnsi="Times New Roman" w:cs="Times New Roman"/>
          <w:sz w:val="16"/>
          <w:szCs w:val="16"/>
        </w:rPr>
        <w:t xml:space="preserve"> годов</w:t>
      </w: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1. Расчет объема прочих поступлений</w:t>
      </w: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850"/>
        <w:gridCol w:w="1304"/>
        <w:gridCol w:w="1304"/>
        <w:gridCol w:w="1304"/>
      </w:tblGrid>
      <w:tr w:rsidR="00C24B0C" w:rsidRPr="001A1776">
        <w:tc>
          <w:tcPr>
            <w:tcW w:w="4309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Сумма, руб</w:t>
            </w:r>
          </w:p>
        </w:tc>
      </w:tr>
      <w:tr w:rsidR="00C24B0C" w:rsidRPr="001A1776">
        <w:tc>
          <w:tcPr>
            <w:tcW w:w="4309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очередной финансовый год)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>
        <w:tc>
          <w:tcPr>
            <w:tcW w:w="4309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Прочие поступления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4" w:type="dxa"/>
          </w:tcPr>
          <w:p w:rsidR="00C24B0C" w:rsidRPr="001A1776" w:rsidRDefault="00784322" w:rsidP="00C85384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1304" w:type="dxa"/>
          </w:tcPr>
          <w:p w:rsidR="00C24B0C" w:rsidRPr="001A1776" w:rsidRDefault="00C85384" w:rsidP="008A674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1 600000,00</w:t>
            </w:r>
          </w:p>
        </w:tc>
        <w:tc>
          <w:tcPr>
            <w:tcW w:w="1304" w:type="dxa"/>
          </w:tcPr>
          <w:p w:rsidR="00C24B0C" w:rsidRPr="001A1776" w:rsidRDefault="00C85384" w:rsidP="008A6747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1 600000,00</w:t>
            </w:r>
          </w:p>
        </w:tc>
      </w:tr>
    </w:tbl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1A1776">
        <w:rPr>
          <w:rFonts w:ascii="Times New Roman" w:hAnsi="Times New Roman" w:cs="Times New Roman"/>
          <w:sz w:val="16"/>
          <w:szCs w:val="16"/>
        </w:rPr>
        <w:t>2. Расчет объема прочих поступлений</w:t>
      </w: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850"/>
        <w:gridCol w:w="1304"/>
        <w:gridCol w:w="1304"/>
        <w:gridCol w:w="1304"/>
      </w:tblGrid>
      <w:tr w:rsidR="00C24B0C" w:rsidRPr="001A1776">
        <w:tc>
          <w:tcPr>
            <w:tcW w:w="4309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Сумма, руб</w:t>
            </w:r>
          </w:p>
        </w:tc>
      </w:tr>
      <w:tr w:rsidR="00C24B0C" w:rsidRPr="001A1776">
        <w:tc>
          <w:tcPr>
            <w:tcW w:w="4309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4B0C" w:rsidRPr="001A1776" w:rsidRDefault="00C24B0C" w:rsidP="00E30C12">
            <w:pPr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очередной финансовый год)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первый год планового периода)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(на второй год планового периода)</w:t>
            </w:r>
          </w:p>
        </w:tc>
      </w:tr>
      <w:tr w:rsidR="00C24B0C" w:rsidRPr="001A1776">
        <w:tc>
          <w:tcPr>
            <w:tcW w:w="4309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залоговых платежей, задатков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ранее выплаченных авансов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0201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0202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ранее предоставленных кредитов, займов (ссуд)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0301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973B08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поступления в рамках расчетов между головным учреждением и обособленн</w:t>
            </w:r>
            <w:r w:rsidR="00973B08" w:rsidRPr="001A1776">
              <w:rPr>
                <w:rFonts w:ascii="Times New Roman" w:hAnsi="Times New Roman" w:cs="Times New Roman"/>
                <w:sz w:val="16"/>
                <w:szCs w:val="16"/>
              </w:rPr>
              <w:t>ыми подразделениями (филиалами)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Прочие поступления денежных средств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4" w:type="dxa"/>
          </w:tcPr>
          <w:p w:rsidR="00C24B0C" w:rsidRPr="001A1776" w:rsidRDefault="00C85384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1 600000,00</w:t>
            </w:r>
          </w:p>
        </w:tc>
        <w:tc>
          <w:tcPr>
            <w:tcW w:w="1304" w:type="dxa"/>
          </w:tcPr>
          <w:p w:rsidR="00C24B0C" w:rsidRPr="001A1776" w:rsidRDefault="00C85384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1 600000,00</w:t>
            </w:r>
          </w:p>
        </w:tc>
        <w:tc>
          <w:tcPr>
            <w:tcW w:w="1304" w:type="dxa"/>
          </w:tcPr>
          <w:p w:rsidR="00C24B0C" w:rsidRPr="001A1776" w:rsidRDefault="00C85384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1 600000,00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B0C" w:rsidRPr="001A1776">
        <w:tc>
          <w:tcPr>
            <w:tcW w:w="4309" w:type="dxa"/>
            <w:vAlign w:val="center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vAlign w:val="bottom"/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304" w:type="dxa"/>
          </w:tcPr>
          <w:p w:rsidR="00C24B0C" w:rsidRPr="001A1776" w:rsidRDefault="00C85384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1 600000,00</w:t>
            </w:r>
          </w:p>
        </w:tc>
        <w:tc>
          <w:tcPr>
            <w:tcW w:w="1304" w:type="dxa"/>
          </w:tcPr>
          <w:p w:rsidR="00C24B0C" w:rsidRPr="001A1776" w:rsidRDefault="00C85384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1 600000,00</w:t>
            </w:r>
          </w:p>
        </w:tc>
        <w:tc>
          <w:tcPr>
            <w:tcW w:w="1304" w:type="dxa"/>
          </w:tcPr>
          <w:p w:rsidR="00C24B0C" w:rsidRPr="001A1776" w:rsidRDefault="00C85384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1 600000,00</w:t>
            </w:r>
          </w:p>
        </w:tc>
      </w:tr>
    </w:tbl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4B0C" w:rsidRPr="001A1776" w:rsidRDefault="00C24B0C" w:rsidP="00E30C1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  <w:bookmarkStart w:id="0" w:name="P2822"/>
      <w:bookmarkStart w:id="1" w:name="_GoBack"/>
      <w:bookmarkEnd w:id="0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531"/>
        <w:gridCol w:w="340"/>
        <w:gridCol w:w="1304"/>
        <w:gridCol w:w="340"/>
        <w:gridCol w:w="850"/>
        <w:gridCol w:w="340"/>
        <w:gridCol w:w="1417"/>
      </w:tblGrid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8878CE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Руководитель (уполномоченное лицо)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784322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Е.В.Захарова</w:t>
            </w:r>
          </w:p>
        </w:tc>
      </w:tr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8A6747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Гл.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784322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Н.Ю.Гудкова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0C" w:rsidRPr="001A1776" w:rsidRDefault="008A6747" w:rsidP="0078432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843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24B0C" w:rsidRPr="001A177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0C" w:rsidRPr="001A1776" w:rsidRDefault="00C24B0C" w:rsidP="00E30C12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C24B0C" w:rsidRPr="001A1776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B0C" w:rsidRPr="001A1776" w:rsidRDefault="005A213A" w:rsidP="00C85384">
            <w:pPr>
              <w:pStyle w:val="ConsPlusNormal"/>
              <w:tabs>
                <w:tab w:val="left" w:pos="993"/>
              </w:tabs>
              <w:ind w:left="5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1A177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A6747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января 202</w:t>
            </w:r>
            <w:r w:rsidR="00C853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24B0C" w:rsidRPr="001A177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6C383E" w:rsidRPr="001A1776" w:rsidRDefault="006C383E" w:rsidP="00AE3DA9">
      <w:pPr>
        <w:pStyle w:val="ConsPlusNormal"/>
        <w:tabs>
          <w:tab w:val="left" w:pos="993"/>
        </w:tabs>
        <w:rPr>
          <w:rFonts w:ascii="Times New Roman" w:hAnsi="Times New Roman" w:cs="Times New Roman"/>
          <w:sz w:val="16"/>
          <w:szCs w:val="16"/>
        </w:rPr>
      </w:pPr>
    </w:p>
    <w:sectPr w:rsidR="006C383E" w:rsidRPr="001A1776" w:rsidSect="00282975">
      <w:pgSz w:w="11905" w:h="16838"/>
      <w:pgMar w:top="1134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97" w:rsidRDefault="00E16B97" w:rsidP="00282975">
      <w:pPr>
        <w:spacing w:after="0" w:line="240" w:lineRule="auto"/>
      </w:pPr>
      <w:r>
        <w:separator/>
      </w:r>
    </w:p>
  </w:endnote>
  <w:endnote w:type="continuationSeparator" w:id="0">
    <w:p w:rsidR="00E16B97" w:rsidRDefault="00E16B97" w:rsidP="0028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97" w:rsidRDefault="00E16B97" w:rsidP="00282975">
      <w:pPr>
        <w:spacing w:after="0" w:line="240" w:lineRule="auto"/>
      </w:pPr>
      <w:r>
        <w:separator/>
      </w:r>
    </w:p>
  </w:footnote>
  <w:footnote w:type="continuationSeparator" w:id="0">
    <w:p w:rsidR="00E16B97" w:rsidRDefault="00E16B97" w:rsidP="00282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B0C"/>
    <w:rsid w:val="0000340D"/>
    <w:rsid w:val="0006530A"/>
    <w:rsid w:val="000F071F"/>
    <w:rsid w:val="00140D51"/>
    <w:rsid w:val="00176EA0"/>
    <w:rsid w:val="001A1776"/>
    <w:rsid w:val="00220CF1"/>
    <w:rsid w:val="0027223C"/>
    <w:rsid w:val="002740A7"/>
    <w:rsid w:val="00282975"/>
    <w:rsid w:val="002C7D9A"/>
    <w:rsid w:val="002D0AB8"/>
    <w:rsid w:val="0030218C"/>
    <w:rsid w:val="00337E49"/>
    <w:rsid w:val="00382EC9"/>
    <w:rsid w:val="003C5868"/>
    <w:rsid w:val="00422754"/>
    <w:rsid w:val="004D003A"/>
    <w:rsid w:val="004D44ED"/>
    <w:rsid w:val="00516B39"/>
    <w:rsid w:val="00562027"/>
    <w:rsid w:val="005A213A"/>
    <w:rsid w:val="005C04DB"/>
    <w:rsid w:val="005D351F"/>
    <w:rsid w:val="005D7634"/>
    <w:rsid w:val="005E1C4E"/>
    <w:rsid w:val="0064382E"/>
    <w:rsid w:val="00656339"/>
    <w:rsid w:val="0066070A"/>
    <w:rsid w:val="00664462"/>
    <w:rsid w:val="00673C7E"/>
    <w:rsid w:val="00685A0A"/>
    <w:rsid w:val="006C383E"/>
    <w:rsid w:val="006F31F4"/>
    <w:rsid w:val="00726F72"/>
    <w:rsid w:val="00731471"/>
    <w:rsid w:val="00734414"/>
    <w:rsid w:val="0075250D"/>
    <w:rsid w:val="00784322"/>
    <w:rsid w:val="007905D7"/>
    <w:rsid w:val="00792C84"/>
    <w:rsid w:val="007D1010"/>
    <w:rsid w:val="007E3E5E"/>
    <w:rsid w:val="007F28EA"/>
    <w:rsid w:val="008364A4"/>
    <w:rsid w:val="00850268"/>
    <w:rsid w:val="0087194E"/>
    <w:rsid w:val="008878CE"/>
    <w:rsid w:val="008A6747"/>
    <w:rsid w:val="008B5252"/>
    <w:rsid w:val="00944AFC"/>
    <w:rsid w:val="0095737F"/>
    <w:rsid w:val="009624EA"/>
    <w:rsid w:val="0097036E"/>
    <w:rsid w:val="00973B08"/>
    <w:rsid w:val="009A0E7B"/>
    <w:rsid w:val="009A1FB7"/>
    <w:rsid w:val="009B5F16"/>
    <w:rsid w:val="009E08CA"/>
    <w:rsid w:val="00A73C20"/>
    <w:rsid w:val="00AE3DA9"/>
    <w:rsid w:val="00AE49E4"/>
    <w:rsid w:val="00C24B0C"/>
    <w:rsid w:val="00C32BB3"/>
    <w:rsid w:val="00C56404"/>
    <w:rsid w:val="00C72032"/>
    <w:rsid w:val="00C85384"/>
    <w:rsid w:val="00CE209C"/>
    <w:rsid w:val="00D510C3"/>
    <w:rsid w:val="00D567D1"/>
    <w:rsid w:val="00D713C9"/>
    <w:rsid w:val="00D764F9"/>
    <w:rsid w:val="00D94182"/>
    <w:rsid w:val="00DD30B8"/>
    <w:rsid w:val="00E004F5"/>
    <w:rsid w:val="00E009BD"/>
    <w:rsid w:val="00E029DE"/>
    <w:rsid w:val="00E13B40"/>
    <w:rsid w:val="00E16B97"/>
    <w:rsid w:val="00E255FE"/>
    <w:rsid w:val="00E30C12"/>
    <w:rsid w:val="00E33E02"/>
    <w:rsid w:val="00E45B9F"/>
    <w:rsid w:val="00E5472F"/>
    <w:rsid w:val="00E85806"/>
    <w:rsid w:val="00EB736D"/>
    <w:rsid w:val="00EE022D"/>
    <w:rsid w:val="00F014FA"/>
    <w:rsid w:val="00F10859"/>
    <w:rsid w:val="00F16130"/>
    <w:rsid w:val="00F43A33"/>
    <w:rsid w:val="00F80A61"/>
    <w:rsid w:val="00FB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975"/>
  </w:style>
  <w:style w:type="paragraph" w:styleId="a5">
    <w:name w:val="footer"/>
    <w:basedOn w:val="a"/>
    <w:link w:val="a6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975"/>
  </w:style>
  <w:style w:type="paragraph" w:styleId="a5">
    <w:name w:val="footer"/>
    <w:basedOn w:val="a"/>
    <w:link w:val="a6"/>
    <w:uiPriority w:val="99"/>
    <w:unhideWhenUsed/>
    <w:rsid w:val="0028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7B5FD-3CDC-4563-9FAD-522F74B6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Optimum</cp:lastModifiedBy>
  <cp:revision>13</cp:revision>
  <cp:lastPrinted>2021-01-12T09:14:00Z</cp:lastPrinted>
  <dcterms:created xsi:type="dcterms:W3CDTF">2020-01-13T18:25:00Z</dcterms:created>
  <dcterms:modified xsi:type="dcterms:W3CDTF">2021-01-13T05:51:00Z</dcterms:modified>
</cp:coreProperties>
</file>