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5A" w:rsidRPr="00561E9B" w:rsidRDefault="00DD455A" w:rsidP="00DD455A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561E9B">
        <w:rPr>
          <w:rFonts w:ascii="Times New Roman" w:hAnsi="Times New Roman" w:cs="Times New Roman"/>
          <w:sz w:val="20"/>
        </w:rPr>
        <w:t>Таблица 5. Обоснования (расчеты) плановых показателей</w:t>
      </w:r>
    </w:p>
    <w:p w:rsidR="00DD455A" w:rsidRPr="00561E9B" w:rsidRDefault="00DD455A" w:rsidP="00DD455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61E9B">
        <w:rPr>
          <w:rFonts w:ascii="Times New Roman" w:hAnsi="Times New Roman" w:cs="Times New Roman"/>
          <w:sz w:val="20"/>
        </w:rPr>
        <w:t>по поступлениям от прочих доходов на 20</w:t>
      </w:r>
      <w:r w:rsidR="005F5722" w:rsidRPr="00561E9B">
        <w:rPr>
          <w:rFonts w:ascii="Times New Roman" w:hAnsi="Times New Roman" w:cs="Times New Roman"/>
          <w:sz w:val="20"/>
        </w:rPr>
        <w:t>20</w:t>
      </w:r>
      <w:r w:rsidRPr="00561E9B">
        <w:rPr>
          <w:rFonts w:ascii="Times New Roman" w:hAnsi="Times New Roman" w:cs="Times New Roman"/>
          <w:sz w:val="20"/>
        </w:rPr>
        <w:t xml:space="preserve"> год</w:t>
      </w:r>
    </w:p>
    <w:p w:rsidR="00561E9B" w:rsidRDefault="00561E9B" w:rsidP="00DD455A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</w:p>
    <w:p w:rsidR="00DD455A" w:rsidRPr="00561E9B" w:rsidRDefault="00DD455A" w:rsidP="00DD455A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561E9B">
        <w:rPr>
          <w:rFonts w:ascii="Times New Roman" w:hAnsi="Times New Roman" w:cs="Times New Roman"/>
          <w:sz w:val="20"/>
        </w:rPr>
        <w:t>1. Расчет объема поступлений от прочих доходов</w:t>
      </w:r>
    </w:p>
    <w:p w:rsidR="00DD455A" w:rsidRPr="00561E9B" w:rsidRDefault="00DD455A" w:rsidP="00DD455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09"/>
        <w:gridCol w:w="998"/>
        <w:gridCol w:w="1276"/>
      </w:tblGrid>
      <w:tr w:rsidR="000320AF" w:rsidRPr="00561E9B" w:rsidTr="00561E9B">
        <w:trPr>
          <w:gridAfter w:val="1"/>
          <w:wAfter w:w="1276" w:type="dxa"/>
          <w:trHeight w:val="245"/>
        </w:trPr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AF" w:rsidRPr="00561E9B" w:rsidRDefault="000320A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1E9B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AF" w:rsidRPr="00561E9B" w:rsidRDefault="000320A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1E9B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</w:tr>
      <w:tr w:rsidR="000320AF" w:rsidRPr="00561E9B" w:rsidTr="00561E9B">
        <w:trPr>
          <w:trHeight w:val="930"/>
        </w:trPr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AF" w:rsidRPr="00561E9B" w:rsidRDefault="0003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AF" w:rsidRPr="00561E9B" w:rsidRDefault="0003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AF" w:rsidRPr="00561E9B" w:rsidRDefault="000320A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1E9B">
              <w:rPr>
                <w:rFonts w:ascii="Times New Roman" w:hAnsi="Times New Roman" w:cs="Times New Roman"/>
                <w:sz w:val="20"/>
              </w:rPr>
              <w:t>на 2020 год</w:t>
            </w:r>
          </w:p>
          <w:p w:rsidR="000320AF" w:rsidRPr="00561E9B" w:rsidRDefault="000320A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1E9B">
              <w:rPr>
                <w:rFonts w:ascii="Times New Roman" w:hAnsi="Times New Roman" w:cs="Times New Roman"/>
                <w:sz w:val="20"/>
              </w:rPr>
              <w:t>(на текущий финансовый год)</w:t>
            </w:r>
          </w:p>
        </w:tc>
      </w:tr>
      <w:tr w:rsidR="000320AF" w:rsidRPr="00561E9B" w:rsidTr="00561E9B">
        <w:trPr>
          <w:trHeight w:val="296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AF" w:rsidRPr="00561E9B" w:rsidRDefault="000320A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1E9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AF" w:rsidRPr="00561E9B" w:rsidRDefault="000320A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1E9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AF" w:rsidRPr="00561E9B" w:rsidRDefault="000320A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1E9B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0320AF" w:rsidRPr="00561E9B" w:rsidTr="00561E9B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AF" w:rsidRPr="00561E9B" w:rsidRDefault="000320A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1E9B">
              <w:rPr>
                <w:rFonts w:ascii="Times New Roman" w:hAnsi="Times New Roman" w:cs="Times New Roman"/>
                <w:sz w:val="18"/>
                <w:szCs w:val="18"/>
              </w:rPr>
              <w:t xml:space="preserve">Субсидии, предоставляемые в соответствии с </w:t>
            </w:r>
            <w:hyperlink r:id="rId6" w:history="1">
              <w:r w:rsidRPr="00561E9B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абзацем вторым пункта 1 статьи 78.1</w:t>
              </w:r>
            </w:hyperlink>
            <w:r w:rsidRPr="00561E9B">
              <w:rPr>
                <w:rFonts w:ascii="Times New Roman" w:hAnsi="Times New Roman" w:cs="Times New Roman"/>
                <w:sz w:val="18"/>
                <w:szCs w:val="18"/>
              </w:rPr>
              <w:t xml:space="preserve"> Бюджетного кодекса Российской Федерации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0AF" w:rsidRPr="00561E9B" w:rsidRDefault="000320A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E9B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F" w:rsidRPr="00561E9B" w:rsidRDefault="008264A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74321,20</w:t>
            </w:r>
          </w:p>
        </w:tc>
      </w:tr>
      <w:tr w:rsidR="000320AF" w:rsidRPr="00561E9B" w:rsidTr="00561E9B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AF" w:rsidRPr="00561E9B" w:rsidRDefault="000320A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1E9B">
              <w:rPr>
                <w:rFonts w:ascii="Times New Roman" w:hAnsi="Times New Roman" w:cs="Times New Roman"/>
                <w:sz w:val="18"/>
                <w:szCs w:val="18"/>
              </w:rPr>
              <w:t>Субсидии на осуществление капитальных вложений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0AF" w:rsidRPr="00561E9B" w:rsidRDefault="000320A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E9B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F" w:rsidRPr="00561E9B" w:rsidRDefault="000320A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20AF" w:rsidRPr="00561E9B" w:rsidTr="00561E9B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AF" w:rsidRPr="00561E9B" w:rsidRDefault="000320A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1E9B">
              <w:rPr>
                <w:rFonts w:ascii="Times New Roman" w:hAnsi="Times New Roman" w:cs="Times New Roman"/>
                <w:sz w:val="18"/>
                <w:szCs w:val="18"/>
              </w:rPr>
              <w:t>Прочие доходы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0AF" w:rsidRPr="00561E9B" w:rsidRDefault="000320A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E9B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F" w:rsidRPr="00561E9B" w:rsidRDefault="000320A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20AF" w:rsidRPr="00561E9B" w:rsidTr="00561E9B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AF" w:rsidRPr="00561E9B" w:rsidRDefault="000320AF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61E9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0AF" w:rsidRPr="00561E9B" w:rsidRDefault="000320A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E9B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F" w:rsidRPr="00561E9B" w:rsidRDefault="008264A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74321,20</w:t>
            </w:r>
          </w:p>
        </w:tc>
      </w:tr>
    </w:tbl>
    <w:p w:rsidR="00DD455A" w:rsidRPr="00561E9B" w:rsidRDefault="00DD455A" w:rsidP="00DD455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D455A" w:rsidRPr="00561E9B" w:rsidRDefault="00DD455A" w:rsidP="00DD455A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561E9B">
        <w:rPr>
          <w:rFonts w:ascii="Times New Roman" w:hAnsi="Times New Roman" w:cs="Times New Roman"/>
          <w:sz w:val="20"/>
        </w:rPr>
        <w:t>2. Расчет плановых поступлений в виде прочих доходов</w:t>
      </w:r>
    </w:p>
    <w:p w:rsidR="00DD455A" w:rsidRPr="00561E9B" w:rsidRDefault="00DD455A" w:rsidP="00DD455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09"/>
        <w:gridCol w:w="850"/>
        <w:gridCol w:w="1424"/>
      </w:tblGrid>
      <w:tr w:rsidR="000320AF" w:rsidRPr="00561E9B" w:rsidTr="00561E9B">
        <w:trPr>
          <w:gridAfter w:val="1"/>
          <w:wAfter w:w="1424" w:type="dxa"/>
          <w:trHeight w:val="245"/>
        </w:trPr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AF" w:rsidRPr="00561E9B" w:rsidRDefault="000320A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1E9B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AF" w:rsidRPr="00561E9B" w:rsidRDefault="000320A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1E9B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</w:tr>
      <w:tr w:rsidR="000320AF" w:rsidRPr="00561E9B" w:rsidTr="00A96E0A"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AF" w:rsidRPr="00561E9B" w:rsidRDefault="0003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AF" w:rsidRPr="00561E9B" w:rsidRDefault="0003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AF" w:rsidRPr="00561E9B" w:rsidRDefault="000320A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1E9B">
              <w:rPr>
                <w:rFonts w:ascii="Times New Roman" w:hAnsi="Times New Roman" w:cs="Times New Roman"/>
                <w:sz w:val="20"/>
              </w:rPr>
              <w:t>на 20</w:t>
            </w:r>
            <w:r w:rsidR="00CA5F49" w:rsidRPr="00561E9B">
              <w:rPr>
                <w:rFonts w:ascii="Times New Roman" w:hAnsi="Times New Roman" w:cs="Times New Roman"/>
                <w:sz w:val="20"/>
              </w:rPr>
              <w:t>20</w:t>
            </w:r>
            <w:r w:rsidRPr="00561E9B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0320AF" w:rsidRPr="00561E9B" w:rsidRDefault="000320A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1E9B">
              <w:rPr>
                <w:rFonts w:ascii="Times New Roman" w:hAnsi="Times New Roman" w:cs="Times New Roman"/>
                <w:sz w:val="20"/>
              </w:rPr>
              <w:t>(на текущий финансовый год)</w:t>
            </w:r>
          </w:p>
        </w:tc>
      </w:tr>
      <w:tr w:rsidR="000320AF" w:rsidRPr="00561E9B" w:rsidTr="00A96E0A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AF" w:rsidRPr="00561E9B" w:rsidRDefault="000320A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1E9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AF" w:rsidRPr="00561E9B" w:rsidRDefault="000320A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1E9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AF" w:rsidRPr="00561E9B" w:rsidRDefault="000320A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61E9B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0320AF" w:rsidRPr="00561E9B" w:rsidTr="00A96E0A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AF" w:rsidRPr="00561E9B" w:rsidRDefault="000320A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1E9B">
              <w:rPr>
                <w:rFonts w:ascii="Times New Roman" w:hAnsi="Times New Roman" w:cs="Times New Roman"/>
                <w:sz w:val="18"/>
                <w:szCs w:val="18"/>
              </w:rPr>
              <w:t>Поступления прочих доходов,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0AF" w:rsidRPr="00561E9B" w:rsidRDefault="000320A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E9B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F" w:rsidRPr="00561E9B" w:rsidRDefault="008264A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74321,20</w:t>
            </w:r>
          </w:p>
        </w:tc>
      </w:tr>
      <w:tr w:rsidR="000320AF" w:rsidRPr="00561E9B" w:rsidTr="00A96E0A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AF" w:rsidRPr="00561E9B" w:rsidRDefault="000320AF">
            <w:pPr>
              <w:pStyle w:val="ConsPlusNormal"/>
              <w:spacing w:line="256" w:lineRule="auto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561E9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A96E0A" w:rsidRPr="00561E9B" w:rsidRDefault="00A96E0A" w:rsidP="00A96E0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1E9B">
              <w:rPr>
                <w:sz w:val="18"/>
                <w:szCs w:val="18"/>
              </w:rPr>
              <w:t>Расходы резервного фонда Правительства Рязанской области на осуществление мероприятий по предупреждению чрезвычайной ситуации на территории Рязанской области, связанной с угрозой распространения новой коронавирусной инфекции (COVID-2019)</w:t>
            </w:r>
          </w:p>
          <w:p w:rsidR="00CA5F49" w:rsidRPr="00561E9B" w:rsidRDefault="00CA5F49">
            <w:pPr>
              <w:pStyle w:val="ConsPlusNormal"/>
              <w:spacing w:line="256" w:lineRule="auto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0AF" w:rsidRPr="00561E9B" w:rsidRDefault="000320A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E9B">
              <w:rPr>
                <w:rFonts w:ascii="Times New Roman" w:hAnsi="Times New Roman" w:cs="Times New Roman"/>
                <w:sz w:val="18"/>
                <w:szCs w:val="18"/>
              </w:rPr>
              <w:t>0101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F" w:rsidRPr="00561E9B" w:rsidRDefault="008264A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74321,20</w:t>
            </w:r>
          </w:p>
        </w:tc>
      </w:tr>
      <w:tr w:rsidR="000320AF" w:rsidRPr="00561E9B" w:rsidTr="00A96E0A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AF" w:rsidRPr="00561E9B" w:rsidRDefault="000320A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0AF" w:rsidRPr="00561E9B" w:rsidRDefault="000320A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E9B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F" w:rsidRPr="00561E9B" w:rsidRDefault="000320A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20AF" w:rsidRPr="00561E9B" w:rsidTr="00A96E0A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0AF" w:rsidRPr="00561E9B" w:rsidRDefault="000320A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0AF" w:rsidRPr="00561E9B" w:rsidRDefault="000320A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E9B">
              <w:rPr>
                <w:rFonts w:ascii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F" w:rsidRPr="00561E9B" w:rsidRDefault="000320A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20AF" w:rsidRPr="00561E9B" w:rsidTr="00A96E0A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0AF" w:rsidRPr="00561E9B" w:rsidRDefault="000320AF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61E9B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0AF" w:rsidRPr="00561E9B" w:rsidRDefault="000320A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E9B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AF" w:rsidRPr="00561E9B" w:rsidRDefault="008264A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74321,20</w:t>
            </w:r>
          </w:p>
        </w:tc>
      </w:tr>
    </w:tbl>
    <w:p w:rsidR="00DD455A" w:rsidRPr="00561E9B" w:rsidRDefault="00DD455A" w:rsidP="00DD455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8"/>
        <w:gridCol w:w="1531"/>
        <w:gridCol w:w="340"/>
        <w:gridCol w:w="1304"/>
        <w:gridCol w:w="340"/>
        <w:gridCol w:w="850"/>
        <w:gridCol w:w="340"/>
        <w:gridCol w:w="1417"/>
      </w:tblGrid>
      <w:tr w:rsidR="00561E9B" w:rsidTr="00561E9B">
        <w:tc>
          <w:tcPr>
            <w:tcW w:w="2948" w:type="dxa"/>
            <w:hideMark/>
          </w:tcPr>
          <w:p w:rsidR="00561E9B" w:rsidRDefault="00561E9B">
            <w:pPr>
              <w:pStyle w:val="ConsPlusNormal"/>
              <w:tabs>
                <w:tab w:val="left" w:pos="993"/>
              </w:tabs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Руководитель (уполномоченное лицо)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1E9B" w:rsidRDefault="00561E9B">
            <w:pPr>
              <w:pStyle w:val="ConsPlusNormal"/>
              <w:tabs>
                <w:tab w:val="left" w:pos="993"/>
              </w:tabs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Заведующий</w:t>
            </w:r>
          </w:p>
        </w:tc>
        <w:tc>
          <w:tcPr>
            <w:tcW w:w="340" w:type="dxa"/>
          </w:tcPr>
          <w:p w:rsidR="00561E9B" w:rsidRDefault="00561E9B">
            <w:pPr>
              <w:pStyle w:val="ConsPlusNormal"/>
              <w:tabs>
                <w:tab w:val="left" w:pos="993"/>
              </w:tabs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E9B" w:rsidRDefault="00561E9B">
            <w:pPr>
              <w:pStyle w:val="ConsPlusNormal"/>
              <w:tabs>
                <w:tab w:val="left" w:pos="993"/>
              </w:tabs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</w:tcPr>
          <w:p w:rsidR="00561E9B" w:rsidRDefault="00561E9B">
            <w:pPr>
              <w:pStyle w:val="ConsPlusNormal"/>
              <w:tabs>
                <w:tab w:val="left" w:pos="993"/>
              </w:tabs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1E9B" w:rsidRDefault="00561E9B">
            <w:pPr>
              <w:pStyle w:val="ConsPlusNormal"/>
              <w:tabs>
                <w:tab w:val="left" w:pos="993"/>
              </w:tabs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Е.В.Захарова</w:t>
            </w:r>
          </w:p>
        </w:tc>
      </w:tr>
      <w:tr w:rsidR="00561E9B" w:rsidTr="00561E9B">
        <w:tc>
          <w:tcPr>
            <w:tcW w:w="2948" w:type="dxa"/>
          </w:tcPr>
          <w:p w:rsidR="00561E9B" w:rsidRDefault="00561E9B">
            <w:pPr>
              <w:pStyle w:val="ConsPlusNormal"/>
              <w:tabs>
                <w:tab w:val="left" w:pos="993"/>
              </w:tabs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1E9B" w:rsidRDefault="00561E9B">
            <w:pPr>
              <w:pStyle w:val="ConsPlusNormal"/>
              <w:tabs>
                <w:tab w:val="left" w:pos="993"/>
              </w:tabs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340" w:type="dxa"/>
          </w:tcPr>
          <w:p w:rsidR="00561E9B" w:rsidRDefault="00561E9B">
            <w:pPr>
              <w:pStyle w:val="ConsPlusNormal"/>
              <w:tabs>
                <w:tab w:val="left" w:pos="993"/>
              </w:tabs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1E9B" w:rsidRDefault="00561E9B">
            <w:pPr>
              <w:pStyle w:val="ConsPlusNormal"/>
              <w:tabs>
                <w:tab w:val="left" w:pos="993"/>
              </w:tabs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40" w:type="dxa"/>
          </w:tcPr>
          <w:p w:rsidR="00561E9B" w:rsidRDefault="00561E9B">
            <w:pPr>
              <w:pStyle w:val="ConsPlusNormal"/>
              <w:tabs>
                <w:tab w:val="left" w:pos="993"/>
              </w:tabs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1E9B" w:rsidRDefault="00561E9B">
            <w:pPr>
              <w:pStyle w:val="ConsPlusNormal"/>
              <w:tabs>
                <w:tab w:val="left" w:pos="993"/>
              </w:tabs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561E9B" w:rsidTr="00561E9B">
        <w:tc>
          <w:tcPr>
            <w:tcW w:w="2948" w:type="dxa"/>
            <w:hideMark/>
          </w:tcPr>
          <w:p w:rsidR="00561E9B" w:rsidRDefault="00561E9B">
            <w:pPr>
              <w:pStyle w:val="ConsPlusNormal"/>
              <w:tabs>
                <w:tab w:val="left" w:pos="993"/>
              </w:tabs>
              <w:spacing w:line="256" w:lineRule="auto"/>
              <w:ind w:left="28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1E9B" w:rsidRDefault="00561E9B">
            <w:pPr>
              <w:pStyle w:val="ConsPlusNormal"/>
              <w:tabs>
                <w:tab w:val="left" w:pos="993"/>
              </w:tabs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Гл. бухгалтер</w:t>
            </w:r>
          </w:p>
        </w:tc>
        <w:tc>
          <w:tcPr>
            <w:tcW w:w="340" w:type="dxa"/>
          </w:tcPr>
          <w:p w:rsidR="00561E9B" w:rsidRDefault="00561E9B">
            <w:pPr>
              <w:pStyle w:val="ConsPlusNormal"/>
              <w:tabs>
                <w:tab w:val="left" w:pos="993"/>
              </w:tabs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1E9B" w:rsidRDefault="00561E9B">
            <w:pPr>
              <w:pStyle w:val="ConsPlusNormal"/>
              <w:tabs>
                <w:tab w:val="left" w:pos="993"/>
              </w:tabs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Н.Ю.Гудкова</w:t>
            </w:r>
          </w:p>
        </w:tc>
        <w:tc>
          <w:tcPr>
            <w:tcW w:w="340" w:type="dxa"/>
          </w:tcPr>
          <w:p w:rsidR="00561E9B" w:rsidRDefault="00561E9B">
            <w:pPr>
              <w:pStyle w:val="ConsPlusNormal"/>
              <w:tabs>
                <w:tab w:val="left" w:pos="993"/>
              </w:tabs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1E9B" w:rsidRDefault="00561E9B">
            <w:pPr>
              <w:pStyle w:val="ConsPlusNormal"/>
              <w:tabs>
                <w:tab w:val="left" w:pos="993"/>
              </w:tabs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3-36-15</w:t>
            </w:r>
          </w:p>
        </w:tc>
      </w:tr>
      <w:tr w:rsidR="00561E9B" w:rsidTr="00561E9B">
        <w:tc>
          <w:tcPr>
            <w:tcW w:w="2948" w:type="dxa"/>
          </w:tcPr>
          <w:p w:rsidR="00561E9B" w:rsidRDefault="00561E9B">
            <w:pPr>
              <w:pStyle w:val="ConsPlusNormal"/>
              <w:tabs>
                <w:tab w:val="left" w:pos="993"/>
              </w:tabs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1E9B" w:rsidRDefault="00561E9B">
            <w:pPr>
              <w:pStyle w:val="ConsPlusNormal"/>
              <w:tabs>
                <w:tab w:val="left" w:pos="993"/>
              </w:tabs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340" w:type="dxa"/>
          </w:tcPr>
          <w:p w:rsidR="00561E9B" w:rsidRDefault="00561E9B">
            <w:pPr>
              <w:pStyle w:val="ConsPlusNormal"/>
              <w:tabs>
                <w:tab w:val="left" w:pos="993"/>
              </w:tabs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1E9B" w:rsidRDefault="00561E9B">
            <w:pPr>
              <w:pStyle w:val="ConsPlusNormal"/>
              <w:tabs>
                <w:tab w:val="left" w:pos="993"/>
              </w:tabs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  <w:tc>
          <w:tcPr>
            <w:tcW w:w="340" w:type="dxa"/>
          </w:tcPr>
          <w:p w:rsidR="00561E9B" w:rsidRDefault="00561E9B">
            <w:pPr>
              <w:pStyle w:val="ConsPlusNormal"/>
              <w:tabs>
                <w:tab w:val="left" w:pos="993"/>
              </w:tabs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1E9B" w:rsidRDefault="00561E9B">
            <w:pPr>
              <w:pStyle w:val="ConsPlusNormal"/>
              <w:tabs>
                <w:tab w:val="left" w:pos="993"/>
              </w:tabs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</w:tc>
      </w:tr>
      <w:tr w:rsidR="00561E9B" w:rsidTr="00561E9B">
        <w:tc>
          <w:tcPr>
            <w:tcW w:w="9070" w:type="dxa"/>
            <w:gridSpan w:val="8"/>
            <w:hideMark/>
          </w:tcPr>
          <w:p w:rsidR="00561E9B" w:rsidRDefault="00561E9B" w:rsidP="009F7452">
            <w:pPr>
              <w:pStyle w:val="ConsPlusNormal"/>
              <w:tabs>
                <w:tab w:val="left" w:pos="993"/>
              </w:tabs>
              <w:spacing w:line="256" w:lineRule="auto"/>
              <w:ind w:left="56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9F745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 w:rsidR="00D63499">
              <w:rPr>
                <w:rFonts w:ascii="Times New Roman" w:hAnsi="Times New Roman" w:cs="Times New Roman"/>
                <w:sz w:val="16"/>
                <w:szCs w:val="16"/>
              </w:rPr>
              <w:t>дека</w:t>
            </w:r>
            <w:r w:rsidR="00D558E4">
              <w:rPr>
                <w:rFonts w:ascii="Times New Roman" w:hAnsi="Times New Roman" w:cs="Times New Roman"/>
                <w:sz w:val="16"/>
                <w:szCs w:val="16"/>
              </w:rPr>
              <w:t>бря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2020 г.</w:t>
            </w:r>
          </w:p>
        </w:tc>
      </w:tr>
    </w:tbl>
    <w:p w:rsidR="00B0228E" w:rsidRPr="00A96E0A" w:rsidRDefault="00B0228E">
      <w:pPr>
        <w:rPr>
          <w:sz w:val="20"/>
          <w:szCs w:val="20"/>
        </w:rPr>
      </w:pPr>
    </w:p>
    <w:sectPr w:rsidR="00B0228E" w:rsidRPr="00A96E0A" w:rsidSect="00B02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24D" w:rsidRDefault="00D6124D" w:rsidP="00561E9B">
      <w:pPr>
        <w:spacing w:after="0" w:line="240" w:lineRule="auto"/>
      </w:pPr>
      <w:r>
        <w:separator/>
      </w:r>
    </w:p>
  </w:endnote>
  <w:endnote w:type="continuationSeparator" w:id="0">
    <w:p w:rsidR="00D6124D" w:rsidRDefault="00D6124D" w:rsidP="00561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24D" w:rsidRDefault="00D6124D" w:rsidP="00561E9B">
      <w:pPr>
        <w:spacing w:after="0" w:line="240" w:lineRule="auto"/>
      </w:pPr>
      <w:r>
        <w:separator/>
      </w:r>
    </w:p>
  </w:footnote>
  <w:footnote w:type="continuationSeparator" w:id="0">
    <w:p w:rsidR="00D6124D" w:rsidRDefault="00D6124D" w:rsidP="00561E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55A"/>
    <w:rsid w:val="000224E5"/>
    <w:rsid w:val="000320AF"/>
    <w:rsid w:val="00073453"/>
    <w:rsid w:val="000905BF"/>
    <w:rsid w:val="000E3802"/>
    <w:rsid w:val="00222937"/>
    <w:rsid w:val="00260580"/>
    <w:rsid w:val="00322278"/>
    <w:rsid w:val="00446389"/>
    <w:rsid w:val="005342DC"/>
    <w:rsid w:val="00561E9B"/>
    <w:rsid w:val="00584BC6"/>
    <w:rsid w:val="005F5722"/>
    <w:rsid w:val="00627EE3"/>
    <w:rsid w:val="006D45BE"/>
    <w:rsid w:val="0071696D"/>
    <w:rsid w:val="008264A2"/>
    <w:rsid w:val="00856E6C"/>
    <w:rsid w:val="00882D1E"/>
    <w:rsid w:val="009B7A52"/>
    <w:rsid w:val="009F7452"/>
    <w:rsid w:val="00A96E0A"/>
    <w:rsid w:val="00B0228E"/>
    <w:rsid w:val="00B65A26"/>
    <w:rsid w:val="00CA2449"/>
    <w:rsid w:val="00CA5F49"/>
    <w:rsid w:val="00CC2BA3"/>
    <w:rsid w:val="00CF15EA"/>
    <w:rsid w:val="00D558E4"/>
    <w:rsid w:val="00D6124D"/>
    <w:rsid w:val="00D63499"/>
    <w:rsid w:val="00DD4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5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5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D455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61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61E9B"/>
  </w:style>
  <w:style w:type="paragraph" w:styleId="a6">
    <w:name w:val="footer"/>
    <w:basedOn w:val="a"/>
    <w:link w:val="a7"/>
    <w:uiPriority w:val="99"/>
    <w:semiHidden/>
    <w:unhideWhenUsed/>
    <w:rsid w:val="00561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1E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2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4E339E8C1CC46A10A493614390E73B3E5C12795C00022BE48F42ABADBB7F287CA0FFC0625D49327B93DC4EE571E10256A8DDE67020f5A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1186</Characters>
  <Application>Microsoft Office Word</Application>
  <DocSecurity>0</DocSecurity>
  <Lines>9</Lines>
  <Paragraphs>2</Paragraphs>
  <ScaleCrop>false</ScaleCrop>
  <Company>Microsoft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Optimum</dc:creator>
  <cp:keywords/>
  <dc:description/>
  <cp:lastModifiedBy>Optimum</cp:lastModifiedBy>
  <cp:revision>19</cp:revision>
  <dcterms:created xsi:type="dcterms:W3CDTF">2020-08-20T13:31:00Z</dcterms:created>
  <dcterms:modified xsi:type="dcterms:W3CDTF">2021-01-04T10:26:00Z</dcterms:modified>
</cp:coreProperties>
</file>