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B8" w:rsidRPr="007552A9" w:rsidRDefault="008412B8" w:rsidP="008412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7552A9">
        <w:rPr>
          <w:rFonts w:ascii="Arial" w:hAnsi="Arial"/>
          <w:b/>
          <w:bCs/>
          <w:color w:val="26282F"/>
        </w:rPr>
        <w:t xml:space="preserve">Приказ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7552A9">
          <w:rPr>
            <w:rFonts w:ascii="Arial" w:hAnsi="Arial"/>
            <w:b/>
            <w:bCs/>
            <w:color w:val="26282F"/>
          </w:rPr>
          <w:t>2013 г</w:t>
        </w:r>
      </w:smartTag>
      <w:r w:rsidRPr="007552A9">
        <w:rPr>
          <w:rFonts w:ascii="Arial" w:hAnsi="Arial"/>
          <w:b/>
          <w:bCs/>
          <w:color w:val="26282F"/>
        </w:rPr>
        <w:t>. N 1324</w:t>
      </w:r>
      <w:r w:rsidRPr="007552A9">
        <w:rPr>
          <w:rFonts w:ascii="Arial" w:hAnsi="Arial"/>
          <w:b/>
          <w:bCs/>
          <w:color w:val="26282F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 w:rsidRPr="007552A9">
        <w:rPr>
          <w:rFonts w:ascii="Arial" w:hAnsi="Arial"/>
          <w:b/>
          <w:bCs/>
          <w:color w:val="26282F"/>
        </w:rPr>
        <w:t>самообследованию</w:t>
      </w:r>
      <w:proofErr w:type="spellEnd"/>
      <w:r w:rsidRPr="007552A9">
        <w:rPr>
          <w:rFonts w:ascii="Arial" w:hAnsi="Arial"/>
          <w:b/>
          <w:bCs/>
          <w:color w:val="26282F"/>
        </w:rPr>
        <w:t>"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В соответствии с </w:t>
      </w:r>
      <w:hyperlink r:id="rId4" w:history="1">
        <w:r w:rsidRPr="007552A9">
          <w:rPr>
            <w:rFonts w:ascii="Arial" w:hAnsi="Arial"/>
            <w:color w:val="106BBE"/>
          </w:rPr>
          <w:t>пунктом 3 части 2 статьи 29</w:t>
        </w:r>
      </w:hyperlink>
      <w:r w:rsidRPr="007552A9">
        <w:rPr>
          <w:rFonts w:ascii="Arial" w:hAnsi="Arial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7552A9">
          <w:rPr>
            <w:rFonts w:ascii="Arial" w:hAnsi="Arial"/>
          </w:rPr>
          <w:t>2012 г</w:t>
        </w:r>
      </w:smartTag>
      <w:r w:rsidRPr="007552A9">
        <w:rPr>
          <w:rFonts w:ascii="Arial" w:hAnsi="Arial"/>
        </w:rPr>
        <w:t xml:space="preserve">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7552A9">
        <w:rPr>
          <w:rFonts w:ascii="Arial" w:hAnsi="Arial"/>
        </w:rPr>
        <w:t xml:space="preserve">N 48, ст. 6165) и </w:t>
      </w:r>
      <w:hyperlink r:id="rId5" w:history="1">
        <w:r w:rsidRPr="007552A9">
          <w:rPr>
            <w:rFonts w:ascii="Arial" w:hAnsi="Arial"/>
            <w:color w:val="106BBE"/>
          </w:rPr>
          <w:t>подпунктом 5.2.15</w:t>
        </w:r>
      </w:hyperlink>
      <w:r w:rsidRPr="007552A9">
        <w:rPr>
          <w:rFonts w:ascii="Arial" w:hAnsi="Arial"/>
        </w:rPr>
        <w:t xml:space="preserve"> Положения о Министерстве образования и науки Российской Федерации, утвержденного </w:t>
      </w:r>
      <w:hyperlink r:id="rId6" w:history="1">
        <w:r w:rsidRPr="007552A9">
          <w:rPr>
            <w:rFonts w:ascii="Arial" w:hAnsi="Arial"/>
            <w:color w:val="106BBE"/>
          </w:rPr>
          <w:t>постановлением</w:t>
        </w:r>
      </w:hyperlink>
      <w:r w:rsidRPr="007552A9">
        <w:rPr>
          <w:rFonts w:ascii="Arial" w:hAnsi="Arial"/>
        </w:rPr>
        <w:t xml:space="preserve"> Правительства Российской Федерации от 3 июня </w:t>
      </w:r>
      <w:smartTag w:uri="urn:schemas-microsoft-com:office:smarttags" w:element="metricconverter">
        <w:smartTagPr>
          <w:attr w:name="ProductID" w:val="2013 г"/>
        </w:smartTagPr>
        <w:r w:rsidRPr="007552A9">
          <w:rPr>
            <w:rFonts w:ascii="Arial" w:hAnsi="Arial"/>
          </w:rPr>
          <w:t>2013 г</w:t>
        </w:r>
      </w:smartTag>
      <w:r w:rsidRPr="007552A9">
        <w:rPr>
          <w:rFonts w:ascii="Arial" w:hAnsi="Arial"/>
        </w:rPr>
        <w:t>. N 466 (Собрание законодательства Российской Федерации, 2013, N 23, ст. 2923; N 33, ст. 4386; N 37, ст. 4702), приказываю:</w:t>
      </w:r>
      <w:proofErr w:type="gramEnd"/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sub_1"/>
      <w:r w:rsidRPr="007552A9">
        <w:rPr>
          <w:rFonts w:ascii="Arial" w:hAnsi="Arial"/>
        </w:rPr>
        <w:t>Утвердить:</w:t>
      </w:r>
    </w:p>
    <w:bookmarkEnd w:id="0"/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7552A9">
        <w:rPr>
          <w:rFonts w:ascii="Arial" w:hAnsi="Arial"/>
        </w:rPr>
        <w:t>самообследованию</w:t>
      </w:r>
      <w:proofErr w:type="spellEnd"/>
      <w:r w:rsidRPr="007552A9">
        <w:rPr>
          <w:rFonts w:ascii="Arial" w:hAnsi="Arial"/>
        </w:rPr>
        <w:t xml:space="preserve"> (</w:t>
      </w:r>
      <w:hyperlink w:anchor="sub_1000" w:history="1">
        <w:r w:rsidRPr="007552A9">
          <w:rPr>
            <w:rFonts w:ascii="Arial" w:hAnsi="Arial"/>
            <w:color w:val="106BBE"/>
          </w:rPr>
          <w:t>приложение N 1</w:t>
        </w:r>
      </w:hyperlink>
      <w:r w:rsidRPr="007552A9">
        <w:rPr>
          <w:rFonts w:ascii="Arial" w:hAnsi="Arial"/>
        </w:rPr>
        <w:t>);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показатели деятельности общеобразовательной организации, подлежащей </w:t>
      </w:r>
      <w:proofErr w:type="spellStart"/>
      <w:r w:rsidRPr="007552A9">
        <w:rPr>
          <w:rFonts w:ascii="Arial" w:hAnsi="Arial"/>
        </w:rPr>
        <w:t>самообследованию</w:t>
      </w:r>
      <w:proofErr w:type="spellEnd"/>
      <w:r w:rsidRPr="007552A9">
        <w:rPr>
          <w:rFonts w:ascii="Arial" w:hAnsi="Arial"/>
        </w:rPr>
        <w:t xml:space="preserve"> (</w:t>
      </w:r>
      <w:hyperlink w:anchor="sub_2000" w:history="1">
        <w:r w:rsidRPr="007552A9">
          <w:rPr>
            <w:rFonts w:ascii="Arial" w:hAnsi="Arial"/>
            <w:color w:val="106BBE"/>
          </w:rPr>
          <w:t>приложение N 2</w:t>
        </w:r>
      </w:hyperlink>
      <w:r w:rsidRPr="007552A9">
        <w:rPr>
          <w:rFonts w:ascii="Arial" w:hAnsi="Arial"/>
        </w:rPr>
        <w:t>);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7552A9">
        <w:rPr>
          <w:rFonts w:ascii="Arial" w:hAnsi="Arial"/>
        </w:rPr>
        <w:t>самообследованию</w:t>
      </w:r>
      <w:proofErr w:type="spellEnd"/>
      <w:r w:rsidRPr="007552A9">
        <w:rPr>
          <w:rFonts w:ascii="Arial" w:hAnsi="Arial"/>
        </w:rPr>
        <w:t xml:space="preserve"> (</w:t>
      </w:r>
      <w:hyperlink w:anchor="sub_3000" w:history="1">
        <w:r w:rsidRPr="007552A9">
          <w:rPr>
            <w:rFonts w:ascii="Arial" w:hAnsi="Arial"/>
            <w:color w:val="106BBE"/>
          </w:rPr>
          <w:t>приложение N 3</w:t>
        </w:r>
      </w:hyperlink>
      <w:r w:rsidRPr="007552A9">
        <w:rPr>
          <w:rFonts w:ascii="Arial" w:hAnsi="Arial"/>
        </w:rPr>
        <w:t>);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7552A9">
        <w:rPr>
          <w:rFonts w:ascii="Arial" w:hAnsi="Arial"/>
        </w:rPr>
        <w:t>самообследованию</w:t>
      </w:r>
      <w:proofErr w:type="spellEnd"/>
      <w:r w:rsidRPr="007552A9">
        <w:rPr>
          <w:rFonts w:ascii="Arial" w:hAnsi="Arial"/>
        </w:rPr>
        <w:t xml:space="preserve"> (</w:t>
      </w:r>
      <w:hyperlink w:anchor="sub_4000" w:history="1">
        <w:r w:rsidRPr="007552A9">
          <w:rPr>
            <w:rFonts w:ascii="Arial" w:hAnsi="Arial"/>
            <w:color w:val="106BBE"/>
          </w:rPr>
          <w:t>приложение N 4</w:t>
        </w:r>
      </w:hyperlink>
      <w:r w:rsidRPr="007552A9">
        <w:rPr>
          <w:rFonts w:ascii="Arial" w:hAnsi="Arial"/>
        </w:rPr>
        <w:t>);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7552A9">
        <w:rPr>
          <w:rFonts w:ascii="Arial" w:hAnsi="Arial"/>
        </w:rPr>
        <w:t>самообследованию</w:t>
      </w:r>
      <w:proofErr w:type="spellEnd"/>
      <w:r w:rsidRPr="007552A9">
        <w:rPr>
          <w:rFonts w:ascii="Arial" w:hAnsi="Arial"/>
        </w:rPr>
        <w:t xml:space="preserve"> (</w:t>
      </w:r>
      <w:hyperlink w:anchor="sub_5000" w:history="1">
        <w:r w:rsidRPr="007552A9">
          <w:rPr>
            <w:rFonts w:ascii="Arial" w:hAnsi="Arial"/>
            <w:color w:val="106BBE"/>
          </w:rPr>
          <w:t>приложение N 5</w:t>
        </w:r>
      </w:hyperlink>
      <w:r w:rsidRPr="007552A9">
        <w:rPr>
          <w:rFonts w:ascii="Arial" w:hAnsi="Arial"/>
        </w:rPr>
        <w:t>);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7552A9">
        <w:rPr>
          <w:rFonts w:ascii="Arial" w:hAnsi="Arial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7552A9">
        <w:rPr>
          <w:rFonts w:ascii="Arial" w:hAnsi="Arial"/>
        </w:rPr>
        <w:t>самообследованию</w:t>
      </w:r>
      <w:proofErr w:type="spellEnd"/>
      <w:r w:rsidRPr="007552A9">
        <w:rPr>
          <w:rFonts w:ascii="Arial" w:hAnsi="Arial"/>
        </w:rPr>
        <w:t xml:space="preserve"> (</w:t>
      </w:r>
      <w:hyperlink w:anchor="sub_6000" w:history="1">
        <w:r w:rsidRPr="007552A9">
          <w:rPr>
            <w:rFonts w:ascii="Arial" w:hAnsi="Arial"/>
            <w:color w:val="106BBE"/>
          </w:rPr>
          <w:t>приложение N 6</w:t>
        </w:r>
      </w:hyperlink>
      <w:r w:rsidRPr="007552A9">
        <w:rPr>
          <w:rFonts w:ascii="Arial" w:hAnsi="Arial"/>
        </w:rPr>
        <w:t>).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412B8" w:rsidRPr="007552A9" w:rsidTr="00F62B7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Д.В. Ливанов</w:t>
            </w:r>
          </w:p>
        </w:tc>
      </w:tr>
    </w:tbl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412B8" w:rsidRPr="007552A9" w:rsidRDefault="008412B8" w:rsidP="008412B8">
      <w:pPr>
        <w:autoSpaceDE w:val="0"/>
        <w:autoSpaceDN w:val="0"/>
        <w:adjustRightInd w:val="0"/>
        <w:rPr>
          <w:rFonts w:ascii="Arial" w:hAnsi="Arial"/>
        </w:rPr>
      </w:pPr>
      <w:r w:rsidRPr="007552A9">
        <w:rPr>
          <w:rFonts w:ascii="Arial" w:hAnsi="Arial"/>
        </w:rPr>
        <w:t xml:space="preserve">Зарегистрировано в Минюсте РФ 28 января </w:t>
      </w:r>
      <w:smartTag w:uri="urn:schemas-microsoft-com:office:smarttags" w:element="metricconverter">
        <w:smartTagPr>
          <w:attr w:name="ProductID" w:val="2014 г"/>
        </w:smartTagPr>
        <w:r w:rsidRPr="007552A9">
          <w:rPr>
            <w:rFonts w:ascii="Arial" w:hAnsi="Arial"/>
          </w:rPr>
          <w:t>2014 г</w:t>
        </w:r>
      </w:smartTag>
      <w:r w:rsidRPr="007552A9">
        <w:rPr>
          <w:rFonts w:ascii="Arial" w:hAnsi="Arial"/>
        </w:rPr>
        <w:t>.</w:t>
      </w: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  <w:r w:rsidRPr="007552A9">
        <w:rPr>
          <w:rFonts w:ascii="Arial" w:hAnsi="Arial"/>
        </w:rPr>
        <w:t>Регистрационный N 31135</w:t>
      </w: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rPr>
          <w:rFonts w:ascii="Arial" w:hAnsi="Arial"/>
        </w:rPr>
      </w:pPr>
    </w:p>
    <w:p w:rsidR="00C00229" w:rsidRDefault="00C00229" w:rsidP="00C00229">
      <w:pPr>
        <w:autoSpaceDE w:val="0"/>
        <w:autoSpaceDN w:val="0"/>
        <w:adjustRightInd w:val="0"/>
        <w:rPr>
          <w:rFonts w:ascii="Arial" w:hAnsi="Arial"/>
        </w:rPr>
      </w:pPr>
      <w:bookmarkStart w:id="1" w:name="sub_1000"/>
    </w:p>
    <w:p w:rsidR="008412B8" w:rsidRPr="007552A9" w:rsidRDefault="00C00229" w:rsidP="00C00229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8412B8" w:rsidRPr="007552A9">
        <w:rPr>
          <w:rFonts w:ascii="Arial" w:hAnsi="Arial"/>
          <w:b/>
          <w:bCs/>
          <w:color w:val="26282F"/>
        </w:rPr>
        <w:t>Приложение N 1</w:t>
      </w:r>
    </w:p>
    <w:bookmarkEnd w:id="1"/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412B8" w:rsidRPr="007552A9" w:rsidRDefault="008412B8" w:rsidP="008412B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7552A9">
        <w:rPr>
          <w:rFonts w:ascii="Arial" w:hAnsi="Arial"/>
          <w:b/>
          <w:bCs/>
          <w:color w:val="26282F"/>
        </w:rPr>
        <w:t>Показатели</w:t>
      </w:r>
      <w:r w:rsidRPr="007552A9">
        <w:rPr>
          <w:rFonts w:ascii="Arial" w:hAnsi="Arial"/>
          <w:b/>
          <w:bCs/>
          <w:color w:val="26282F"/>
        </w:rPr>
        <w:br/>
        <w:t xml:space="preserve">деятельности дошкольной образовательной организации, подлежащей </w:t>
      </w:r>
      <w:proofErr w:type="spellStart"/>
      <w:r w:rsidRPr="007552A9">
        <w:rPr>
          <w:rFonts w:ascii="Arial" w:hAnsi="Arial"/>
          <w:b/>
          <w:bCs/>
          <w:color w:val="26282F"/>
        </w:rPr>
        <w:t>самообследованию</w:t>
      </w:r>
      <w:proofErr w:type="spellEnd"/>
      <w:r w:rsidRPr="007552A9">
        <w:rPr>
          <w:rFonts w:ascii="Arial" w:hAnsi="Arial"/>
          <w:b/>
          <w:bCs/>
          <w:color w:val="26282F"/>
        </w:rPr>
        <w:br/>
        <w:t xml:space="preserve">(утв. </w:t>
      </w:r>
      <w:hyperlink w:anchor="sub_0" w:history="1">
        <w:r w:rsidRPr="007552A9">
          <w:rPr>
            <w:rFonts w:ascii="Arial" w:hAnsi="Arial"/>
            <w:b/>
            <w:bCs/>
            <w:color w:val="106BBE"/>
          </w:rPr>
          <w:t>приказом</w:t>
        </w:r>
      </w:hyperlink>
      <w:r w:rsidRPr="007552A9">
        <w:rPr>
          <w:rFonts w:ascii="Arial" w:hAnsi="Arial"/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7552A9">
          <w:rPr>
            <w:rFonts w:ascii="Arial" w:hAnsi="Arial"/>
            <w:b/>
            <w:bCs/>
            <w:color w:val="26282F"/>
          </w:rPr>
          <w:t>2013 г</w:t>
        </w:r>
      </w:smartTag>
      <w:r w:rsidRPr="007552A9">
        <w:rPr>
          <w:rFonts w:ascii="Arial" w:hAnsi="Arial"/>
          <w:b/>
          <w:bCs/>
          <w:color w:val="26282F"/>
        </w:rPr>
        <w:t>. N 1324)</w:t>
      </w:r>
    </w:p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N </w:t>
            </w:r>
            <w:proofErr w:type="spellStart"/>
            <w:proofErr w:type="gramStart"/>
            <w:r w:rsidRPr="007552A9">
              <w:rPr>
                <w:rFonts w:ascii="Arial" w:hAnsi="Arial"/>
              </w:rPr>
              <w:t>п</w:t>
            </w:r>
            <w:proofErr w:type="spellEnd"/>
            <w:proofErr w:type="gramEnd"/>
            <w:r w:rsidRPr="007552A9">
              <w:rPr>
                <w:rFonts w:ascii="Arial" w:hAnsi="Arial"/>
              </w:rPr>
              <w:t>/</w:t>
            </w:r>
            <w:proofErr w:type="spellStart"/>
            <w:r w:rsidRPr="007552A9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Единица измерения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26282F"/>
              </w:rPr>
            </w:pPr>
            <w:bookmarkStart w:id="2" w:name="sub_1001"/>
            <w:r w:rsidRPr="007552A9">
              <w:rPr>
                <w:rFonts w:ascii="Arial" w:hAnsi="Arial"/>
                <w:b/>
                <w:bCs/>
                <w:color w:val="26282F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" w:name="sub_1011"/>
            <w:r w:rsidRPr="007552A9">
              <w:rPr>
                <w:rFonts w:ascii="Arial" w:hAnsi="Arial"/>
              </w:rP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664470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218 </w:t>
            </w:r>
            <w:r w:rsidR="008412B8"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" w:name="sub_1111"/>
            <w:r w:rsidRPr="007552A9">
              <w:rPr>
                <w:rFonts w:ascii="Arial" w:hAnsi="Arial"/>
              </w:rP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В </w:t>
            </w:r>
            <w:proofErr w:type="gramStart"/>
            <w:r w:rsidRPr="007552A9">
              <w:rPr>
                <w:rFonts w:ascii="Arial" w:hAnsi="Arial"/>
              </w:rPr>
              <w:t>режиме полного дня</w:t>
            </w:r>
            <w:proofErr w:type="gramEnd"/>
            <w:r w:rsidRPr="007552A9">
              <w:rPr>
                <w:rFonts w:ascii="Arial" w:hAnsi="Arial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664470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218 </w:t>
            </w:r>
            <w:r w:rsidR="008412B8"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" w:name="sub_1112"/>
            <w:r w:rsidRPr="007552A9">
              <w:rPr>
                <w:rFonts w:ascii="Arial" w:hAnsi="Arial"/>
              </w:rP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6" w:name="sub_1113"/>
            <w:r w:rsidRPr="007552A9">
              <w:rPr>
                <w:rFonts w:ascii="Arial" w:hAnsi="Arial"/>
              </w:rP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7" w:name="sub_1114"/>
            <w:r w:rsidRPr="007552A9">
              <w:rPr>
                <w:rFonts w:ascii="Arial" w:hAnsi="Arial"/>
              </w:rP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8" w:name="sub_1012"/>
            <w:r w:rsidRPr="007552A9">
              <w:rPr>
                <w:rFonts w:ascii="Arial" w:hAnsi="Arial"/>
              </w:rP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664470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 </w:t>
            </w:r>
            <w:r w:rsidR="008412B8" w:rsidRPr="007552A9">
              <w:rPr>
                <w:rFonts w:ascii="Arial" w:hAnsi="Arial"/>
              </w:rPr>
              <w:t>человек</w:t>
            </w:r>
            <w:r w:rsidR="00F71D84">
              <w:rPr>
                <w:rFonts w:ascii="Arial" w:hAnsi="Arial"/>
              </w:rPr>
              <w:t>а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9" w:name="sub_1013"/>
            <w:r w:rsidRPr="007552A9">
              <w:rPr>
                <w:rFonts w:ascii="Arial" w:hAnsi="Arial"/>
              </w:rP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664470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185 </w:t>
            </w:r>
            <w:r w:rsidR="008412B8"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0" w:name="sub_1014"/>
            <w:r w:rsidRPr="007552A9">
              <w:rPr>
                <w:rFonts w:ascii="Arial" w:hAnsi="Arial"/>
              </w:rP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70" w:rsidRDefault="00664470" w:rsidP="0066447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218 </w:t>
            </w:r>
            <w:r w:rsidR="008412B8" w:rsidRPr="007552A9">
              <w:rPr>
                <w:rFonts w:ascii="Arial" w:hAnsi="Arial"/>
              </w:rPr>
              <w:t>человек/</w:t>
            </w:r>
          </w:p>
          <w:p w:rsidR="008412B8" w:rsidRPr="007552A9" w:rsidRDefault="00664470" w:rsidP="0066447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1" w:name="sub_1141"/>
            <w:r w:rsidRPr="007552A9">
              <w:rPr>
                <w:rFonts w:ascii="Arial" w:hAnsi="Arial"/>
              </w:rPr>
              <w:t>1.4.1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В </w:t>
            </w:r>
            <w:proofErr w:type="gramStart"/>
            <w:r w:rsidRPr="007552A9">
              <w:rPr>
                <w:rFonts w:ascii="Arial" w:hAnsi="Arial"/>
              </w:rPr>
              <w:t>режиме полного дня</w:t>
            </w:r>
            <w:proofErr w:type="gramEnd"/>
            <w:r w:rsidRPr="007552A9">
              <w:rPr>
                <w:rFonts w:ascii="Arial" w:hAnsi="Arial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70" w:rsidRDefault="00664470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218 </w:t>
            </w:r>
            <w:r w:rsidR="008412B8" w:rsidRPr="007552A9">
              <w:rPr>
                <w:rFonts w:ascii="Arial" w:hAnsi="Arial"/>
              </w:rPr>
              <w:t>человек/</w:t>
            </w:r>
          </w:p>
          <w:p w:rsidR="008412B8" w:rsidRPr="007552A9" w:rsidRDefault="00664470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2" w:name="sub_1142"/>
            <w:r w:rsidRPr="007552A9">
              <w:rPr>
                <w:rFonts w:ascii="Arial" w:hAnsi="Arial"/>
              </w:rPr>
              <w:t>1.4.2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3" w:name="sub_1143"/>
            <w:r w:rsidRPr="007552A9">
              <w:rPr>
                <w:rFonts w:ascii="Arial" w:hAnsi="Arial"/>
              </w:rPr>
              <w:t>1.4.3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4" w:name="sub_1015"/>
            <w:r w:rsidRPr="007552A9">
              <w:rPr>
                <w:rFonts w:ascii="Arial" w:hAnsi="Arial"/>
              </w:rPr>
              <w:t>1.5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8412B8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 0,9</w:t>
            </w:r>
            <w:r w:rsidR="008412B8" w:rsidRPr="007552A9">
              <w:rPr>
                <w:rFonts w:ascii="Arial" w:hAnsi="Arial"/>
              </w:rPr>
              <w:t>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5" w:name="sub_1151"/>
            <w:r w:rsidRPr="007552A9">
              <w:rPr>
                <w:rFonts w:ascii="Arial" w:hAnsi="Arial"/>
              </w:rPr>
              <w:t>1.5.1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6" w:name="sub_1152"/>
            <w:r w:rsidRPr="007552A9">
              <w:rPr>
                <w:rFonts w:ascii="Arial" w:hAnsi="Arial"/>
              </w:rPr>
              <w:t>1.5.2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218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100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7" w:name="sub_1153"/>
            <w:r w:rsidRPr="007552A9">
              <w:rPr>
                <w:rFonts w:ascii="Arial" w:hAnsi="Arial"/>
              </w:rPr>
              <w:t>1.5.3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8" w:name="sub_1016"/>
            <w:r w:rsidRPr="007552A9">
              <w:rPr>
                <w:rFonts w:ascii="Arial" w:hAnsi="Arial"/>
              </w:rP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F71D84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9,45 д</w:t>
            </w:r>
            <w:r w:rsidR="008412B8" w:rsidRPr="007552A9"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ей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9" w:name="sub_1017"/>
            <w:r w:rsidRPr="007552A9">
              <w:rPr>
                <w:rFonts w:ascii="Arial" w:hAnsi="Arial"/>
              </w:rPr>
              <w:lastRenderedPageBreak/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r w:rsidR="008412B8" w:rsidRPr="007552A9">
              <w:rPr>
                <w:rFonts w:ascii="Arial" w:hAnsi="Arial"/>
              </w:rPr>
              <w:t>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0" w:name="sub_1171"/>
            <w:r w:rsidRPr="007552A9">
              <w:rPr>
                <w:rFonts w:ascii="Arial" w:hAnsi="Arial"/>
              </w:rPr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 xml:space="preserve">40 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1" w:name="sub_1172"/>
            <w:r w:rsidRPr="007552A9">
              <w:rPr>
                <w:rFonts w:ascii="Arial" w:hAnsi="Arial"/>
              </w:rP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40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2" w:name="sub_1173"/>
            <w:r w:rsidRPr="007552A9">
              <w:rPr>
                <w:rFonts w:ascii="Arial" w:hAnsi="Arial"/>
              </w:rP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 xml:space="preserve"> 60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3" w:name="sub_1174"/>
            <w:r w:rsidRPr="007552A9">
              <w:rPr>
                <w:rFonts w:ascii="Arial" w:hAnsi="Arial"/>
              </w:rP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25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4" w:name="sub_1018"/>
            <w:r w:rsidRPr="007552A9">
              <w:rPr>
                <w:rFonts w:ascii="Arial" w:hAnsi="Arial"/>
              </w:rP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95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5" w:name="sub_1181"/>
            <w:r w:rsidRPr="007552A9">
              <w:rPr>
                <w:rFonts w:ascii="Arial" w:hAnsi="Arial"/>
              </w:rP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 </w:t>
            </w:r>
            <w:r w:rsidR="008412B8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 xml:space="preserve"> 30</w:t>
            </w:r>
            <w:r w:rsidR="008412B8" w:rsidRPr="007552A9">
              <w:rPr>
                <w:rFonts w:ascii="Arial" w:hAnsi="Arial"/>
              </w:rPr>
              <w:t>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6" w:name="sub_1182"/>
            <w:r w:rsidRPr="007552A9">
              <w:rPr>
                <w:rFonts w:ascii="Arial" w:hAnsi="Arial"/>
              </w:rP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 xml:space="preserve"> 65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7" w:name="sub_1019"/>
            <w:r w:rsidRPr="007552A9">
              <w:rPr>
                <w:rFonts w:ascii="Arial" w:hAnsi="Arial"/>
              </w:rP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8" w:name="sub_1191"/>
            <w:r w:rsidRPr="007552A9">
              <w:rPr>
                <w:rFonts w:ascii="Arial" w:hAnsi="Arial"/>
              </w:rP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человек/%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9" w:name="sub_1192"/>
            <w:r w:rsidRPr="007552A9">
              <w:rPr>
                <w:rFonts w:ascii="Arial" w:hAnsi="Arial"/>
              </w:rP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40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0" w:name="sub_1110"/>
            <w:r w:rsidRPr="007552A9">
              <w:rPr>
                <w:rFonts w:ascii="Arial" w:hAnsi="Arial"/>
              </w:rP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BA3F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r w:rsidR="008412B8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 15</w:t>
            </w:r>
            <w:r w:rsidR="008412B8" w:rsidRPr="007552A9">
              <w:rPr>
                <w:rFonts w:ascii="Arial" w:hAnsi="Arial"/>
              </w:rPr>
              <w:t>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1" w:name="sub_11011"/>
            <w:r w:rsidRPr="007552A9">
              <w:rPr>
                <w:rFonts w:ascii="Arial" w:hAnsi="Arial"/>
              </w:rP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273B0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  <w:r w:rsidR="008412B8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25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2" w:name="sub_11012"/>
            <w:r w:rsidRPr="007552A9">
              <w:rPr>
                <w:rFonts w:ascii="Arial" w:hAnsi="Arial"/>
              </w:rP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gramStart"/>
            <w:r w:rsidRPr="007552A9">
              <w:rPr>
                <w:rFonts w:ascii="Arial" w:hAnsi="Arial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273B0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8412B8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 8</w:t>
            </w:r>
            <w:r w:rsidR="008412B8" w:rsidRPr="007552A9">
              <w:rPr>
                <w:rFonts w:ascii="Arial" w:hAnsi="Arial"/>
              </w:rPr>
              <w:t>/%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3" w:name="sub_11013"/>
            <w:r w:rsidRPr="007552A9">
              <w:rPr>
                <w:rFonts w:ascii="Arial" w:hAnsi="Arial"/>
              </w:rPr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273B0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8412B8" w:rsidRPr="007552A9">
              <w:rPr>
                <w:rFonts w:ascii="Arial" w:hAnsi="Arial"/>
              </w:rPr>
              <w:t>человек</w:t>
            </w:r>
            <w:r w:rsidR="00F71D84">
              <w:rPr>
                <w:rFonts w:ascii="Arial" w:hAnsi="Arial"/>
              </w:rPr>
              <w:t>а</w:t>
            </w:r>
            <w:r w:rsidR="008412B8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8</w:t>
            </w:r>
            <w:r w:rsidR="008412B8" w:rsidRPr="007552A9">
              <w:rPr>
                <w:rFonts w:ascii="Arial" w:hAnsi="Arial"/>
              </w:rPr>
              <w:t>%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4" w:name="sub_11014"/>
            <w:r w:rsidRPr="007552A9">
              <w:rPr>
                <w:rFonts w:ascii="Arial" w:hAnsi="Arial"/>
              </w:rP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273B0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 1 педагога 10,9 </w:t>
            </w:r>
            <w:r w:rsidR="008412B8" w:rsidRPr="007552A9">
              <w:rPr>
                <w:rFonts w:ascii="Arial" w:hAnsi="Arial"/>
              </w:rPr>
              <w:t>человек/человек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5" w:name="sub_11015"/>
            <w:r w:rsidRPr="007552A9">
              <w:rPr>
                <w:rFonts w:ascii="Arial" w:hAnsi="Arial"/>
              </w:rP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6" w:name="sub_11151"/>
            <w:r w:rsidRPr="007552A9">
              <w:rPr>
                <w:rFonts w:ascii="Arial" w:hAnsi="Arial"/>
              </w:rPr>
              <w:lastRenderedPageBreak/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да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7" w:name="sub_11152"/>
            <w:r w:rsidRPr="007552A9">
              <w:rPr>
                <w:rFonts w:ascii="Arial" w:hAnsi="Arial"/>
              </w:rP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да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8" w:name="sub_11153"/>
            <w:r w:rsidRPr="007552A9">
              <w:rPr>
                <w:rFonts w:ascii="Arial" w:hAnsi="Arial"/>
              </w:rPr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да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9" w:name="sub_11154"/>
            <w:r w:rsidRPr="007552A9">
              <w:rPr>
                <w:rFonts w:ascii="Arial" w:hAnsi="Arial"/>
              </w:rP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0" w:name="sub_11155"/>
            <w:r w:rsidRPr="007552A9">
              <w:rPr>
                <w:rFonts w:ascii="Arial" w:hAnsi="Arial"/>
              </w:rP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1" w:name="sub_11156"/>
            <w:r w:rsidRPr="007552A9">
              <w:rPr>
                <w:rFonts w:ascii="Arial" w:hAnsi="Arial"/>
              </w:rP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26282F"/>
              </w:rPr>
            </w:pPr>
            <w:bookmarkStart w:id="42" w:name="sub_1002"/>
            <w:r w:rsidRPr="007552A9">
              <w:rPr>
                <w:rFonts w:ascii="Arial" w:hAnsi="Arial"/>
                <w:b/>
                <w:bCs/>
                <w:color w:val="26282F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3" w:name="sub_1021"/>
            <w:r w:rsidRPr="007552A9">
              <w:rPr>
                <w:rFonts w:ascii="Arial" w:hAnsi="Arial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273B0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2,79</w:t>
            </w:r>
            <w:r w:rsidRPr="007552A9">
              <w:rPr>
                <w:rFonts w:ascii="Arial" w:hAnsi="Arial"/>
              </w:rPr>
              <w:t xml:space="preserve"> </w:t>
            </w:r>
            <w:r w:rsidR="008412B8" w:rsidRPr="007552A9">
              <w:rPr>
                <w:rFonts w:ascii="Arial" w:hAnsi="Arial"/>
              </w:rPr>
              <w:t>кв.м.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4" w:name="sub_1022"/>
            <w:r w:rsidRPr="007552A9">
              <w:rPr>
                <w:rFonts w:ascii="Arial" w:hAnsi="Arial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273B0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52,4</w:t>
            </w:r>
            <w:r w:rsidR="00F71D8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кв</w:t>
            </w:r>
            <w:r w:rsidR="008412B8" w:rsidRPr="007552A9">
              <w:rPr>
                <w:rFonts w:ascii="Arial" w:hAnsi="Arial"/>
              </w:rPr>
              <w:t>.м.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5" w:name="sub_1023"/>
            <w:r w:rsidRPr="007552A9">
              <w:rPr>
                <w:rFonts w:ascii="Arial" w:hAnsi="Arial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6" w:name="sub_1024"/>
            <w:r w:rsidRPr="007552A9">
              <w:rPr>
                <w:rFonts w:ascii="Arial" w:hAnsi="Arial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да</w:t>
            </w:r>
          </w:p>
        </w:tc>
      </w:tr>
      <w:tr w:rsidR="008412B8" w:rsidRPr="007552A9" w:rsidTr="00F62B7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7" w:name="sub_1025"/>
            <w:r w:rsidRPr="007552A9">
              <w:rPr>
                <w:rFonts w:ascii="Arial" w:hAnsi="Arial"/>
              </w:rP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2B8" w:rsidRPr="007552A9" w:rsidRDefault="008412B8" w:rsidP="00F62B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да</w:t>
            </w:r>
          </w:p>
        </w:tc>
      </w:tr>
    </w:tbl>
    <w:p w:rsidR="008412B8" w:rsidRPr="007552A9" w:rsidRDefault="008412B8" w:rsidP="008412B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412B8" w:rsidRDefault="008412B8" w:rsidP="008412B8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12B8" w:rsidRDefault="008412B8" w:rsidP="008412B8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12B8" w:rsidRDefault="008412B8" w:rsidP="008412B8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12B8" w:rsidRDefault="008412B8" w:rsidP="008412B8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12B8" w:rsidRDefault="008412B8" w:rsidP="008412B8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8412B8" w:rsidRDefault="008412B8" w:rsidP="008412B8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26282F"/>
        </w:rPr>
      </w:pPr>
    </w:p>
    <w:p w:rsidR="00D6295A" w:rsidRDefault="00D6295A"/>
    <w:sectPr w:rsidR="00D6295A" w:rsidSect="00841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2B8"/>
    <w:rsid w:val="00273B08"/>
    <w:rsid w:val="00664470"/>
    <w:rsid w:val="008377C9"/>
    <w:rsid w:val="008412B8"/>
    <w:rsid w:val="00BA3FB8"/>
    <w:rsid w:val="00C00229"/>
    <w:rsid w:val="00C26FE8"/>
    <w:rsid w:val="00D6295A"/>
    <w:rsid w:val="00F71D84"/>
    <w:rsid w:val="00F7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5" Type="http://schemas.openxmlformats.org/officeDocument/2006/relationships/hyperlink" Target="garantF1://70292898.15215" TargetMode="External"/><Relationship Id="rId4" Type="http://schemas.openxmlformats.org/officeDocument/2006/relationships/hyperlink" Target="garantF1://70191362.108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УФК</cp:lastModifiedBy>
  <cp:revision>5</cp:revision>
  <cp:lastPrinted>2016-09-06T05:09:00Z</cp:lastPrinted>
  <dcterms:created xsi:type="dcterms:W3CDTF">2016-09-05T12:55:00Z</dcterms:created>
  <dcterms:modified xsi:type="dcterms:W3CDTF">2016-09-06T06:07:00Z</dcterms:modified>
</cp:coreProperties>
</file>